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line="245" w:lineRule="auto"/>
        <w:jc w:val="both"/>
      </w:pPr>
      <w:r>
        <w:rPr>
          <w:rFonts w:ascii="Arial" w:hAnsi="Arial"/>
          <w:b w:val="0"/>
          <w:i w:val="0"/>
          <w:sz w:val="19"/>
        </w:rPr>
      </w:r>
    </w:p>
    <w:p>
      <w:pPr>
        <w:spacing w:after="20"/>
        <w:jc w:val="center"/>
      </w:pPr>
      <w:r>
        <w:rPr>
          <w:rFonts w:ascii="Arial" w:hAnsi="Arial"/>
          <w:b/>
          <w:color w:val="1F4E79"/>
          <w:sz w:val="29"/>
        </w:rPr>
        <w:t>PROGRAMMAZIONE DIDATTICO-EDUCATIVA DEL CONSIGLIO DI CLASSE</w:t>
      </w:r>
    </w:p>
    <w:p>
      <w:pPr>
        <w:spacing w:after="20" w:line="245" w:lineRule="auto"/>
        <w:jc w:val="center"/>
      </w:pPr>
      <w:r>
        <w:rPr>
          <w:rFonts w:ascii="Arial" w:hAnsi="Arial"/>
          <w:b/>
          <w:i w:val="0"/>
          <w:sz w:val="22"/>
        </w:rPr>
        <w:t>Anno scolastico 2026/2027</w:t>
      </w:r>
    </w:p>
    <w:p>
      <w:pPr>
        <w:spacing w:after="100" w:line="245" w:lineRule="auto"/>
        <w:jc w:val="center"/>
      </w:pPr>
      <w:r>
        <w:rPr>
          <w:rFonts w:ascii="Arial" w:hAnsi="Arial"/>
          <w:b w:val="0"/>
          <w:i/>
          <w:sz w:val="16"/>
        </w:rPr>
        <w:t>Da redigere a cura del coordinatore, condividere e approvare nel Consiglio di classe e inserire agli atti/registro dei verbali come allegato.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94"/>
        <w:gridCol w:w="3494"/>
        <w:gridCol w:w="3494"/>
      </w:tblGrid>
      <w:tr>
        <w:trPr>
          <w:tblHeader w:val="true"/>
        </w:trPr>
        <w:tc>
          <w:tcPr>
            <w:tcW w:type="dxa" w:w="2268"/>
            <w:shd w:fill="D9EAF7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sz w:val="16"/>
              </w:rPr>
              <w:t>Classe / sezione</w:t>
            </w:r>
          </w:p>
        </w:tc>
        <w:tc>
          <w:tcPr>
            <w:tcW w:type="dxa" w:w="3969"/>
            <w:shd w:fill="D9EAF7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sz w:val="16"/>
              </w:rPr>
              <w:t>Indirizzo</w:t>
            </w:r>
          </w:p>
        </w:tc>
        <w:tc>
          <w:tcPr>
            <w:tcW w:type="dxa" w:w="4082"/>
            <w:shd w:fill="D9EAF7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sz w:val="16"/>
              </w:rPr>
              <w:t>Coordinatore</w:t>
            </w:r>
          </w:p>
        </w:tc>
      </w:tr>
      <w:tr>
        <w:tc>
          <w:tcPr>
            <w:tcW w:type="dxa" w:w="2268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  <w:t>________________</w:t>
            </w:r>
          </w:p>
        </w:tc>
        <w:tc>
          <w:tcPr>
            <w:tcW w:type="dxa" w:w="3969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  <w:t>_______________________________</w:t>
            </w:r>
          </w:p>
        </w:tc>
        <w:tc>
          <w:tcPr>
            <w:tcW w:type="dxa" w:w="4082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  <w:t>Prof./Prof.ssa __________________________</w:t>
            </w:r>
          </w:p>
        </w:tc>
      </w:tr>
    </w:tbl>
    <w:p>
      <w:pPr>
        <w:spacing w:after="0" w:line="245" w:lineRule="auto"/>
        <w:jc w:val="both"/>
      </w:pPr>
      <w:r>
        <w:rPr>
          <w:rFonts w:ascii="Arial" w:hAnsi="Arial"/>
          <w:b w:val="0"/>
          <w:i w:val="0"/>
          <w:sz w:val="19"/>
        </w:rPr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482"/>
      </w:tblGrid>
      <w:tr>
        <w:tc>
          <w:tcPr>
            <w:tcW w:type="dxa" w:w="10482"/>
            <w:shd w:fill="1F4E79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/>
                <w:color w:val="FFFFFF"/>
                <w:sz w:val="20"/>
              </w:rPr>
              <w:t>1. PROFILO DELLA CLASSE</w:t>
            </w:r>
          </w:p>
        </w:tc>
      </w:tr>
    </w:tbl>
    <w:p>
      <w:pPr>
        <w:spacing w:after="0" w:line="245" w:lineRule="auto"/>
        <w:jc w:val="both"/>
      </w:pPr>
      <w:r>
        <w:rPr>
          <w:rFonts w:ascii="Arial" w:hAnsi="Arial"/>
          <w:b w:val="0"/>
          <w:i w:val="0"/>
          <w:sz w:val="19"/>
        </w:rPr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096"/>
        <w:gridCol w:w="2096"/>
        <w:gridCol w:w="2096"/>
        <w:gridCol w:w="2096"/>
        <w:gridCol w:w="2096"/>
      </w:tblGrid>
      <w:tr>
        <w:trPr>
          <w:tblHeader w:val="true"/>
        </w:trPr>
        <w:tc>
          <w:tcPr>
            <w:tcW w:type="dxa" w:w="2097"/>
            <w:shd w:fill="D9EAF7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sz w:val="16"/>
              </w:rPr>
              <w:t>Totale studenti</w:t>
            </w:r>
          </w:p>
        </w:tc>
        <w:tc>
          <w:tcPr>
            <w:tcW w:type="dxa" w:w="1984"/>
            <w:shd w:fill="D9EAF7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sz w:val="16"/>
              </w:rPr>
              <w:t>Maschi</w:t>
            </w:r>
          </w:p>
        </w:tc>
        <w:tc>
          <w:tcPr>
            <w:tcW w:type="dxa" w:w="1984"/>
            <w:shd w:fill="D9EAF7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sz w:val="16"/>
              </w:rPr>
              <w:t>Femmine</w:t>
            </w:r>
          </w:p>
        </w:tc>
        <w:tc>
          <w:tcPr>
            <w:tcW w:type="dxa" w:w="2097"/>
            <w:shd w:fill="D9EAF7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sz w:val="16"/>
              </w:rPr>
              <w:t>Nuovi inserimenti</w:t>
            </w:r>
          </w:p>
        </w:tc>
        <w:tc>
          <w:tcPr>
            <w:tcW w:type="dxa" w:w="2154"/>
            <w:shd w:fill="D9EAF7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sz w:val="16"/>
              </w:rPr>
              <w:t>Ripetenti</w:t>
            </w:r>
          </w:p>
        </w:tc>
      </w:tr>
      <w:tr>
        <w:tc>
          <w:tcPr>
            <w:tcW w:type="dxa" w:w="2097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</w:r>
          </w:p>
        </w:tc>
        <w:tc>
          <w:tcPr>
            <w:tcW w:type="dxa" w:w="1984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</w:r>
          </w:p>
        </w:tc>
        <w:tc>
          <w:tcPr>
            <w:tcW w:type="dxa" w:w="1984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</w:r>
          </w:p>
        </w:tc>
        <w:tc>
          <w:tcPr>
            <w:tcW w:type="dxa" w:w="2097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</w:r>
          </w:p>
        </w:tc>
        <w:tc>
          <w:tcPr>
            <w:tcW w:type="dxa" w:w="2154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</w:r>
          </w:p>
        </w:tc>
      </w:tr>
    </w:tbl>
    <w:p>
      <w:pPr>
        <w:spacing w:after="0" w:line="245" w:lineRule="auto"/>
        <w:jc w:val="both"/>
      </w:pPr>
      <w:r>
        <w:rPr>
          <w:rFonts w:ascii="Arial" w:hAnsi="Arial"/>
          <w:b w:val="0"/>
          <w:i w:val="0"/>
          <w:sz w:val="19"/>
        </w:rPr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94"/>
        <w:gridCol w:w="3494"/>
        <w:gridCol w:w="3494"/>
      </w:tblGrid>
      <w:tr>
        <w:trPr>
          <w:tblHeader w:val="true"/>
        </w:trPr>
        <w:tc>
          <w:tcPr>
            <w:tcW w:type="dxa" w:w="5103"/>
            <w:shd w:fill="D9EAF7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sz w:val="16"/>
              </w:rPr>
              <w:t>Situazione</w:t>
            </w:r>
          </w:p>
        </w:tc>
        <w:tc>
          <w:tcPr>
            <w:tcW w:type="dxa" w:w="850"/>
            <w:shd w:fill="D9EAF7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sz w:val="16"/>
              </w:rPr>
              <w:t>N.</w:t>
            </w:r>
          </w:p>
        </w:tc>
        <w:tc>
          <w:tcPr>
            <w:tcW w:type="dxa" w:w="4365"/>
            <w:shd w:fill="D9EAF7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sz w:val="16"/>
              </w:rPr>
              <w:t>Annotazioni essenziali</w:t>
            </w:r>
          </w:p>
        </w:tc>
      </w:tr>
      <w:tr>
        <w:tc>
          <w:tcPr>
            <w:tcW w:type="dxa" w:w="5103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  <w:t>Studenti con disabilità e PEI (L. 104/1992; D.Lgs. 66/2017)</w:t>
            </w:r>
          </w:p>
        </w:tc>
        <w:tc>
          <w:tcPr>
            <w:tcW w:type="dxa" w:w="850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</w:r>
          </w:p>
        </w:tc>
        <w:tc>
          <w:tcPr>
            <w:tcW w:type="dxa" w:w="436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</w:r>
          </w:p>
        </w:tc>
      </w:tr>
      <w:tr>
        <w:tc>
          <w:tcPr>
            <w:tcW w:type="dxa" w:w="5103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  <w:t>Studenti con DSA certificato (L. 170/2010)</w:t>
            </w:r>
          </w:p>
        </w:tc>
        <w:tc>
          <w:tcPr>
            <w:tcW w:type="dxa" w:w="850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</w:r>
          </w:p>
        </w:tc>
        <w:tc>
          <w:tcPr>
            <w:tcW w:type="dxa" w:w="436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</w:r>
          </w:p>
        </w:tc>
      </w:tr>
      <w:tr>
        <w:tc>
          <w:tcPr>
            <w:tcW w:type="dxa" w:w="5103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  <w:t>Studenti con altri BES per i quali il CdC ha deliberato una personalizzazione/PDP</w:t>
            </w:r>
          </w:p>
        </w:tc>
        <w:tc>
          <w:tcPr>
            <w:tcW w:type="dxa" w:w="850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</w:r>
          </w:p>
        </w:tc>
        <w:tc>
          <w:tcPr>
            <w:tcW w:type="dxa" w:w="436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</w:r>
          </w:p>
        </w:tc>
      </w:tr>
      <w:tr>
        <w:tc>
          <w:tcPr>
            <w:tcW w:type="dxa" w:w="5103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  <w:t>Studenti con bisogni linguistico-culturali che richiedono specifici interventi</w:t>
            </w:r>
          </w:p>
        </w:tc>
        <w:tc>
          <w:tcPr>
            <w:tcW w:type="dxa" w:w="850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</w:r>
          </w:p>
        </w:tc>
        <w:tc>
          <w:tcPr>
            <w:tcW w:type="dxa" w:w="436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</w:r>
          </w:p>
        </w:tc>
      </w:tr>
      <w:tr>
        <w:tc>
          <w:tcPr>
            <w:tcW w:type="dxa" w:w="5103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  <w:t>Studenti con situazioni temporanee rilevanti ai fini didattici</w:t>
            </w:r>
          </w:p>
        </w:tc>
        <w:tc>
          <w:tcPr>
            <w:tcW w:type="dxa" w:w="850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</w:r>
          </w:p>
        </w:tc>
        <w:tc>
          <w:tcPr>
            <w:tcW w:type="dxa" w:w="436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</w:r>
          </w:p>
        </w:tc>
      </w:tr>
      <w:tr>
        <w:tc>
          <w:tcPr>
            <w:tcW w:type="dxa" w:w="5103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  <w:t>Altro</w:t>
            </w:r>
          </w:p>
        </w:tc>
        <w:tc>
          <w:tcPr>
            <w:tcW w:type="dxa" w:w="850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</w:r>
          </w:p>
        </w:tc>
        <w:tc>
          <w:tcPr>
            <w:tcW w:type="dxa" w:w="436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</w:r>
          </w:p>
        </w:tc>
      </w:tr>
    </w:tbl>
    <w:p>
      <w:pPr>
        <w:spacing w:after="0" w:line="245" w:lineRule="auto"/>
        <w:jc w:val="both"/>
      </w:pPr>
      <w:r>
        <w:rPr>
          <w:rFonts w:ascii="Arial" w:hAnsi="Arial"/>
          <w:b w:val="0"/>
          <w:i w:val="0"/>
          <w:sz w:val="19"/>
        </w:rPr>
      </w:r>
    </w:p>
    <w:p>
      <w:pPr>
        <w:spacing w:after="80" w:line="245" w:lineRule="auto"/>
        <w:jc w:val="both"/>
      </w:pPr>
      <w:r>
        <w:rPr>
          <w:rFonts w:ascii="Arial" w:hAnsi="Arial"/>
          <w:b w:val="0"/>
          <w:i/>
          <w:sz w:val="16"/>
        </w:rPr>
        <w:t>Nota: le categorie sopra indicate hanno finalità esclusivamente organizzativo-didattica. L’appartenenza a una condizione generale (ad es. cittadinanza non italiana, situazione familiare o di salute) non determina automaticamente l’adozione di un PDP.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482"/>
      </w:tblGrid>
      <w:tr>
        <w:tc>
          <w:tcPr>
            <w:tcW w:type="dxa" w:w="10482"/>
            <w:shd w:fill="1F4E79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/>
                <w:color w:val="FFFFFF"/>
                <w:sz w:val="20"/>
              </w:rPr>
              <w:t>2. PROVENIENZA, CURRICOLO E SITUAZIONE INIZIALE</w:t>
            </w:r>
          </w:p>
        </w:tc>
      </w:tr>
    </w:tbl>
    <w:p>
      <w:pPr>
        <w:spacing w:after="0" w:line="245" w:lineRule="auto"/>
        <w:jc w:val="both"/>
      </w:pPr>
      <w:r>
        <w:rPr>
          <w:rFonts w:ascii="Arial" w:hAnsi="Arial"/>
          <w:b w:val="0"/>
          <w:i w:val="0"/>
          <w:sz w:val="19"/>
        </w:rPr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241"/>
        <w:gridCol w:w="5241"/>
      </w:tblGrid>
      <w:tr>
        <w:trPr>
          <w:tblHeader w:val="true"/>
        </w:trPr>
        <w:tc>
          <w:tcPr>
            <w:tcW w:type="dxa" w:w="4536"/>
            <w:shd w:fill="D9EAF7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sz w:val="16"/>
              </w:rPr>
              <w:t>Per le classi prime / nuovi inserimenti</w:t>
            </w:r>
          </w:p>
        </w:tc>
        <w:tc>
          <w:tcPr>
            <w:tcW w:type="dxa" w:w="5783"/>
            <w:shd w:fill="D9EAF7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sz w:val="16"/>
              </w:rPr>
              <w:t>Dati sintetici</w:t>
            </w:r>
          </w:p>
        </w:tc>
      </w:tr>
      <w:tr>
        <w:tc>
          <w:tcPr>
            <w:tcW w:type="dxa" w:w="453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  <w:t>Scuola / indirizzo di provenienza</w:t>
            </w:r>
          </w:p>
        </w:tc>
        <w:tc>
          <w:tcPr>
            <w:tcW w:type="dxa" w:w="5783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  <w:t>____________________________________________________________________________</w:t>
            </w:r>
          </w:p>
        </w:tc>
      </w:tr>
      <w:tr>
        <w:tc>
          <w:tcPr>
            <w:tcW w:type="dxa" w:w="453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  <w:t>Elementi significativi del curricolo precedente</w:t>
            </w:r>
          </w:p>
        </w:tc>
        <w:tc>
          <w:tcPr>
            <w:tcW w:type="dxa" w:w="5783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  <w:t>____________________________________________________________________________</w:t>
            </w:r>
          </w:p>
        </w:tc>
      </w:tr>
      <w:tr>
        <w:tc>
          <w:tcPr>
            <w:tcW w:type="dxa" w:w="453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  <w:t>Esiti dello scrutinio finale dell’anno precedente e delle successive attività/verifiche di recupero</w:t>
            </w:r>
          </w:p>
        </w:tc>
        <w:tc>
          <w:tcPr>
            <w:tcW w:type="dxa" w:w="5783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  <w:t>____________________________________________________________________________</w:t>
            </w:r>
          </w:p>
        </w:tc>
      </w:tr>
    </w:tbl>
    <w:p>
      <w:pPr>
        <w:spacing w:after="0" w:line="245" w:lineRule="auto"/>
        <w:jc w:val="both"/>
      </w:pPr>
      <w:r>
        <w:rPr>
          <w:rFonts w:ascii="Arial" w:hAnsi="Arial"/>
          <w:b w:val="0"/>
          <w:i w:val="0"/>
          <w:sz w:val="19"/>
        </w:rPr>
      </w:r>
    </w:p>
    <w:p>
      <w:pPr>
        <w:spacing w:after="40" w:line="245" w:lineRule="auto"/>
        <w:jc w:val="left"/>
      </w:pPr>
      <w:r>
        <w:rPr>
          <w:rFonts w:ascii="Arial" w:hAnsi="Arial"/>
          <w:b/>
          <w:i w:val="0"/>
          <w:sz w:val="18"/>
        </w:rPr>
        <w:t>Strumenti utilizzati per rilevare i livelli iniziali: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241"/>
        <w:gridCol w:w="5241"/>
      </w:tblGrid>
      <w:tr>
        <w:trPr>
          <w:tblHeader w:val="true"/>
        </w:trPr>
        <w:tc>
          <w:tcPr>
            <w:tcW w:type="dxa" w:w="5103"/>
            <w:shd w:fill="FFFFFF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sz w:val="16"/>
              </w:rPr>
            </w:r>
          </w:p>
        </w:tc>
        <w:tc>
          <w:tcPr>
            <w:tcW w:type="dxa" w:w="5103"/>
            <w:shd w:fill="FFFFFF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sz w:val="16"/>
              </w:rPr>
            </w:r>
          </w:p>
        </w:tc>
      </w:tr>
      <w:tr>
        <w:tc>
          <w:tcPr>
            <w:tcW w:type="dxa" w:w="5103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  <w:t>□ prove d’ingresso</w:t>
            </w:r>
          </w:p>
        </w:tc>
        <w:tc>
          <w:tcPr>
            <w:tcW w:type="dxa" w:w="5103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  <w:t>□ osservazioni sistematiche</w:t>
            </w:r>
          </w:p>
        </w:tc>
      </w:tr>
      <w:tr>
        <w:tc>
          <w:tcPr>
            <w:tcW w:type="dxa" w:w="5103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  <w:t>□ compiti autentici / attività laboratoriali</w:t>
            </w:r>
          </w:p>
        </w:tc>
        <w:tc>
          <w:tcPr>
            <w:tcW w:type="dxa" w:w="5103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  <w:t>□ informazioni della scuola di provenienza</w:t>
            </w:r>
          </w:p>
        </w:tc>
      </w:tr>
      <w:tr>
        <w:tc>
          <w:tcPr>
            <w:tcW w:type="dxa" w:w="5103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  <w:t>□ informazioni della famiglia</w:t>
            </w:r>
          </w:p>
        </w:tc>
        <w:tc>
          <w:tcPr>
            <w:tcW w:type="dxa" w:w="5103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  <w:t>□ risultati dell’anno precedente</w:t>
            </w:r>
          </w:p>
        </w:tc>
      </w:tr>
      <w:tr>
        <w:tc>
          <w:tcPr>
            <w:tcW w:type="dxa" w:w="5103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  <w:t>□ colloqui con gli studenti</w:t>
            </w:r>
          </w:p>
        </w:tc>
        <w:tc>
          <w:tcPr>
            <w:tcW w:type="dxa" w:w="5103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  <w:t>□ altro: _______________________________</w:t>
            </w:r>
          </w:p>
        </w:tc>
      </w:tr>
    </w:tbl>
    <w:p>
      <w:pPr>
        <w:spacing w:after="0" w:line="245" w:lineRule="auto"/>
        <w:jc w:val="both"/>
      </w:pPr>
      <w:r>
        <w:rPr>
          <w:rFonts w:ascii="Arial" w:hAnsi="Arial"/>
          <w:b w:val="0"/>
          <w:i w:val="0"/>
          <w:sz w:val="19"/>
        </w:rPr>
      </w:r>
    </w:p>
    <w:p>
      <w:pPr>
        <w:spacing w:after="80" w:line="245" w:lineRule="auto"/>
        <w:jc w:val="both"/>
      </w:pPr>
      <w:r>
        <w:rPr>
          <w:rFonts w:ascii="Arial" w:hAnsi="Arial"/>
          <w:b w:val="0"/>
          <w:i/>
          <w:sz w:val="16"/>
        </w:rPr>
        <w:t>In assenza di elementi sufficienti, il quadro iniziale sarà progressivamente integrato sulla base delle osservazioni sistematiche, delle prime evidenze didattiche e delle eventuali prove iniziali, senza rinviare la programmazione allo scrutinio intermedio.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94"/>
        <w:gridCol w:w="3494"/>
        <w:gridCol w:w="3494"/>
      </w:tblGrid>
      <w:tr>
        <w:trPr>
          <w:tblHeader w:val="true"/>
        </w:trPr>
        <w:tc>
          <w:tcPr>
            <w:tcW w:type="dxa" w:w="6350"/>
            <w:shd w:fill="D9EAF7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sz w:val="16"/>
              </w:rPr>
              <w:t>Fascia / descrizione</w:t>
            </w:r>
          </w:p>
        </w:tc>
        <w:tc>
          <w:tcPr>
            <w:tcW w:type="dxa" w:w="1134"/>
            <w:shd w:fill="D9EAF7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sz w:val="16"/>
              </w:rPr>
              <w:t>N. studenti</w:t>
            </w:r>
          </w:p>
        </w:tc>
        <w:tc>
          <w:tcPr>
            <w:tcW w:type="dxa" w:w="2835"/>
            <w:shd w:fill="D9EAF7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sz w:val="16"/>
              </w:rPr>
              <w:t>Intervento prevalente</w:t>
            </w:r>
          </w:p>
        </w:tc>
      </w:tr>
      <w:tr>
        <w:tc>
          <w:tcPr>
            <w:tcW w:type="dxa" w:w="6350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  <w:t>Livello avanzato / solido</w:t>
            </w:r>
          </w:p>
        </w:tc>
        <w:tc>
          <w:tcPr>
            <w:tcW w:type="dxa" w:w="1134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</w:r>
          </w:p>
        </w:tc>
        <w:tc>
          <w:tcPr>
            <w:tcW w:type="dxa" w:w="28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  <w:t>Potenziamento / valorizzazione</w:t>
            </w:r>
          </w:p>
        </w:tc>
      </w:tr>
      <w:tr>
        <w:tc>
          <w:tcPr>
            <w:tcW w:type="dxa" w:w="6350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  <w:t>Livello intermedio / adeguato</w:t>
            </w:r>
          </w:p>
        </w:tc>
        <w:tc>
          <w:tcPr>
            <w:tcW w:type="dxa" w:w="1134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</w:r>
          </w:p>
        </w:tc>
        <w:tc>
          <w:tcPr>
            <w:tcW w:type="dxa" w:w="28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  <w:t>Consolidamento / sviluppo</w:t>
            </w:r>
          </w:p>
        </w:tc>
      </w:tr>
      <w:tr>
        <w:tc>
          <w:tcPr>
            <w:tcW w:type="dxa" w:w="6350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  <w:t>Livello di base / essenziale</w:t>
            </w:r>
          </w:p>
        </w:tc>
        <w:tc>
          <w:tcPr>
            <w:tcW w:type="dxa" w:w="1134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</w:r>
          </w:p>
        </w:tc>
        <w:tc>
          <w:tcPr>
            <w:tcW w:type="dxa" w:w="28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  <w:t>Consolidamento mirato</w:t>
            </w:r>
          </w:p>
        </w:tc>
      </w:tr>
      <w:tr>
        <w:tc>
          <w:tcPr>
            <w:tcW w:type="dxa" w:w="6350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  <w:t>Livello iniziale / fragile</w:t>
            </w:r>
          </w:p>
        </w:tc>
        <w:tc>
          <w:tcPr>
            <w:tcW w:type="dxa" w:w="1134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</w:r>
          </w:p>
        </w:tc>
        <w:tc>
          <w:tcPr>
            <w:tcW w:type="dxa" w:w="28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  <w:t>Recupero / accompagnamento</w:t>
            </w:r>
          </w:p>
        </w:tc>
      </w:tr>
    </w:tbl>
    <w:p>
      <w:pPr>
        <w:spacing w:after="0" w:line="245" w:lineRule="auto"/>
        <w:jc w:val="both"/>
      </w:pPr>
      <w:r>
        <w:rPr>
          <w:rFonts w:ascii="Arial" w:hAnsi="Arial"/>
          <w:b w:val="0"/>
          <w:i w:val="0"/>
          <w:sz w:val="19"/>
        </w:rPr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482"/>
      </w:tblGrid>
      <w:tr>
        <w:tc>
          <w:tcPr>
            <w:tcW w:type="dxa" w:w="10482"/>
            <w:shd w:fill="1F4E79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/>
                <w:color w:val="FFFFFF"/>
                <w:sz w:val="20"/>
              </w:rPr>
              <w:t>3. CLIMA, PARTECIPAZIONE E COMPORTAMENTO</w:t>
            </w:r>
          </w:p>
        </w:tc>
      </w:tr>
    </w:tbl>
    <w:p>
      <w:pPr>
        <w:spacing w:after="0" w:line="245" w:lineRule="auto"/>
        <w:jc w:val="both"/>
      </w:pPr>
      <w:r>
        <w:rPr>
          <w:rFonts w:ascii="Arial" w:hAnsi="Arial"/>
          <w:b w:val="0"/>
          <w:i w:val="0"/>
          <w:sz w:val="19"/>
        </w:rPr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241"/>
        <w:gridCol w:w="5241"/>
      </w:tblGrid>
      <w:tr>
        <w:trPr>
          <w:tblHeader w:val="true"/>
        </w:trPr>
        <w:tc>
          <w:tcPr>
            <w:tcW w:type="dxa" w:w="3855"/>
            <w:shd w:fill="D9EAF7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sz w:val="16"/>
              </w:rPr>
              <w:t>Indicatore</w:t>
            </w:r>
          </w:p>
        </w:tc>
        <w:tc>
          <w:tcPr>
            <w:tcW w:type="dxa" w:w="6463"/>
            <w:shd w:fill="D9EAF7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sz w:val="16"/>
              </w:rPr>
              <w:t>Valutazione sintetica / osservazioni</w:t>
            </w:r>
          </w:p>
        </w:tc>
      </w:tr>
      <w:tr>
        <w:tc>
          <w:tcPr>
            <w:tcW w:type="dxa" w:w="385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  <w:t>Partecipazione al dialogo educativo</w:t>
            </w:r>
          </w:p>
        </w:tc>
        <w:tc>
          <w:tcPr>
            <w:tcW w:type="dxa" w:w="6463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  <w:t>□ molto positiva  □ positiva  □ adeguata  □ discontinua  □ critica</w:t>
            </w:r>
          </w:p>
        </w:tc>
      </w:tr>
      <w:tr>
        <w:tc>
          <w:tcPr>
            <w:tcW w:type="dxa" w:w="385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  <w:t>Comportamento e rispetto delle regole</w:t>
            </w:r>
          </w:p>
        </w:tc>
        <w:tc>
          <w:tcPr>
            <w:tcW w:type="dxa" w:w="6463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  <w:t>□ molto corretto  □ corretto  □ generalmente corretto  □ da migliorare</w:t>
            </w:r>
          </w:p>
        </w:tc>
      </w:tr>
      <w:tr>
        <w:tc>
          <w:tcPr>
            <w:tcW w:type="dxa" w:w="385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  <w:t>Frequenza</w:t>
            </w:r>
          </w:p>
        </w:tc>
        <w:tc>
          <w:tcPr>
            <w:tcW w:type="dxa" w:w="6463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  <w:t>□ assidua  □ regolare  □ discontinua  □ casi particolari</w:t>
            </w:r>
          </w:p>
        </w:tc>
      </w:tr>
      <w:tr>
        <w:tc>
          <w:tcPr>
            <w:tcW w:type="dxa" w:w="385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  <w:t>Coesione del gruppo / relazioni</w:t>
            </w:r>
          </w:p>
        </w:tc>
        <w:tc>
          <w:tcPr>
            <w:tcW w:type="dxa" w:w="6463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  <w:t>____________________________________________________________________________</w:t>
            </w:r>
          </w:p>
        </w:tc>
      </w:tr>
      <w:tr>
        <w:tc>
          <w:tcPr>
            <w:tcW w:type="dxa" w:w="385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  <w:t>Autonomia e metodo di studio</w:t>
            </w:r>
          </w:p>
        </w:tc>
        <w:tc>
          <w:tcPr>
            <w:tcW w:type="dxa" w:w="6463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  <w:t>____________________________________________________________________________</w:t>
            </w:r>
          </w:p>
        </w:tc>
      </w:tr>
    </w:tbl>
    <w:p>
      <w:pPr>
        <w:spacing w:after="0" w:line="245" w:lineRule="auto"/>
        <w:jc w:val="both"/>
      </w:pPr>
      <w:r>
        <w:rPr>
          <w:rFonts w:ascii="Arial" w:hAnsi="Arial"/>
          <w:b w:val="0"/>
          <w:i w:val="0"/>
          <w:sz w:val="19"/>
        </w:rPr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482"/>
      </w:tblGrid>
      <w:tr>
        <w:tc>
          <w:tcPr>
            <w:tcW w:type="dxa" w:w="10482"/>
            <w:shd w:fill="1F4E79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/>
                <w:color w:val="FFFFFF"/>
                <w:sz w:val="20"/>
              </w:rPr>
              <w:t>4. OBIETTIVI TRASVERSALI EDUCATIVI E DIDATTICI</w:t>
            </w:r>
          </w:p>
        </w:tc>
      </w:tr>
    </w:tbl>
    <w:p>
      <w:pPr>
        <w:spacing w:after="0" w:line="245" w:lineRule="auto"/>
        <w:jc w:val="both"/>
      </w:pPr>
      <w:r>
        <w:rPr>
          <w:rFonts w:ascii="Arial" w:hAnsi="Arial"/>
          <w:b w:val="0"/>
          <w:i w:val="0"/>
          <w:sz w:val="19"/>
        </w:rPr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241"/>
        <w:gridCol w:w="5241"/>
      </w:tblGrid>
      <w:tr>
        <w:trPr>
          <w:tblHeader w:val="true"/>
        </w:trPr>
        <w:tc>
          <w:tcPr>
            <w:tcW w:type="dxa" w:w="5103"/>
            <w:shd w:fill="FFFFFF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sz w:val="16"/>
              </w:rPr>
            </w:r>
          </w:p>
        </w:tc>
        <w:tc>
          <w:tcPr>
            <w:tcW w:type="dxa" w:w="5103"/>
            <w:shd w:fill="FFFFFF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sz w:val="16"/>
              </w:rPr>
            </w:r>
          </w:p>
        </w:tc>
      </w:tr>
      <w:tr>
        <w:tc>
          <w:tcPr>
            <w:tcW w:type="dxa" w:w="5103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  <w:t>□ sviluppare responsabilità, autonomia e rispetto delle regole</w:t>
            </w:r>
          </w:p>
        </w:tc>
        <w:tc>
          <w:tcPr>
            <w:tcW w:type="dxa" w:w="5103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  <w:t>□ rafforzare il metodo di studio e la capacità di organizzare il lavoro</w:t>
            </w:r>
          </w:p>
        </w:tc>
      </w:tr>
      <w:tr>
        <w:tc>
          <w:tcPr>
            <w:tcW w:type="dxa" w:w="5103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  <w:t>□ potenziare comunicazione, ascolto e argomentazione</w:t>
            </w:r>
          </w:p>
        </w:tc>
        <w:tc>
          <w:tcPr>
            <w:tcW w:type="dxa" w:w="5103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  <w:t>□ promuovere collaborazione, inclusione e partecipazione</w:t>
            </w:r>
          </w:p>
        </w:tc>
      </w:tr>
      <w:tr>
        <w:tc>
          <w:tcPr>
            <w:tcW w:type="dxa" w:w="5103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  <w:t>□ sviluppare pensiero critico e capacità di risolvere problemi</w:t>
            </w:r>
          </w:p>
        </w:tc>
        <w:tc>
          <w:tcPr>
            <w:tcW w:type="dxa" w:w="5103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  <w:t>□ favorire consapevolezza di sé, orientamento e progettualità</w:t>
            </w:r>
          </w:p>
        </w:tc>
      </w:tr>
      <w:tr>
        <w:tc>
          <w:tcPr>
            <w:tcW w:type="dxa" w:w="5103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  <w:t>□ promuovere cittadinanza digitale responsabile</w:t>
            </w:r>
          </w:p>
        </w:tc>
        <w:tc>
          <w:tcPr>
            <w:tcW w:type="dxa" w:w="5103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  <w:t>□ valorizzare sostenibilità, salute, benessere e sicurezza</w:t>
            </w:r>
          </w:p>
        </w:tc>
      </w:tr>
    </w:tbl>
    <w:p>
      <w:pPr>
        <w:spacing w:after="0" w:line="245" w:lineRule="auto"/>
        <w:jc w:val="both"/>
      </w:pPr>
      <w:r>
        <w:rPr>
          <w:rFonts w:ascii="Arial" w:hAnsi="Arial"/>
          <w:b w:val="0"/>
          <w:i w:val="0"/>
          <w:sz w:val="19"/>
        </w:rPr>
      </w:r>
    </w:p>
    <w:p>
      <w:pPr>
        <w:spacing w:after="80" w:line="245" w:lineRule="auto"/>
        <w:jc w:val="both"/>
      </w:pPr>
      <w:r>
        <w:rPr>
          <w:rFonts w:ascii="Arial" w:hAnsi="Arial"/>
          <w:b w:val="0"/>
          <w:i w:val="0"/>
          <w:sz w:val="17"/>
        </w:rPr>
        <w:t>Gli obiettivi specifici di apprendimento e i contenuti disciplinari sono definiti nelle programmazioni dei singoli docenti e dei Dipartimenti, in coerenza con il PTOF 2025/2028 e con gli ordinamenti vigenti.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482"/>
      </w:tblGrid>
      <w:tr>
        <w:tc>
          <w:tcPr>
            <w:tcW w:type="dxa" w:w="10482"/>
            <w:shd w:fill="1F4E79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/>
                <w:color w:val="FFFFFF"/>
                <w:sz w:val="20"/>
              </w:rPr>
              <w:t>5. COMPETENZE CHIAVE PER L’APPRENDIMENTO PERMANENTE</w:t>
            </w:r>
          </w:p>
        </w:tc>
      </w:tr>
    </w:tbl>
    <w:p>
      <w:pPr>
        <w:spacing w:after="0" w:line="245" w:lineRule="auto"/>
        <w:jc w:val="both"/>
      </w:pPr>
      <w:r>
        <w:rPr>
          <w:rFonts w:ascii="Arial" w:hAnsi="Arial"/>
          <w:b w:val="0"/>
          <w:i w:val="0"/>
          <w:sz w:val="19"/>
        </w:rPr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241"/>
        <w:gridCol w:w="5241"/>
      </w:tblGrid>
      <w:tr>
        <w:trPr>
          <w:tblHeader w:val="true"/>
        </w:trPr>
        <w:tc>
          <w:tcPr>
            <w:tcW w:type="dxa" w:w="5386"/>
            <w:shd w:fill="D9EAF7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sz w:val="16"/>
              </w:rPr>
              <w:t>Competenza</w:t>
            </w:r>
          </w:p>
        </w:tc>
        <w:tc>
          <w:tcPr>
            <w:tcW w:type="dxa" w:w="4932"/>
            <w:shd w:fill="D9EAF7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sz w:val="16"/>
              </w:rPr>
              <w:t>Azioni/attività previste dal CdC</w:t>
            </w:r>
          </w:p>
        </w:tc>
      </w:tr>
      <w:tr>
        <w:tc>
          <w:tcPr>
            <w:tcW w:type="dxa" w:w="538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  <w:t>Competenza alfabetica funzionale</w:t>
            </w:r>
          </w:p>
        </w:tc>
        <w:tc>
          <w:tcPr>
            <w:tcW w:type="dxa" w:w="4932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</w:r>
          </w:p>
        </w:tc>
      </w:tr>
      <w:tr>
        <w:tc>
          <w:tcPr>
            <w:tcW w:type="dxa" w:w="538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  <w:t>Competenza multilinguistica</w:t>
            </w:r>
          </w:p>
        </w:tc>
        <w:tc>
          <w:tcPr>
            <w:tcW w:type="dxa" w:w="4932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</w:r>
          </w:p>
        </w:tc>
      </w:tr>
      <w:tr>
        <w:tc>
          <w:tcPr>
            <w:tcW w:type="dxa" w:w="538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  <w:t>Competenza matematica e competenza in scienze, tecnologie e ingegneria</w:t>
            </w:r>
          </w:p>
        </w:tc>
        <w:tc>
          <w:tcPr>
            <w:tcW w:type="dxa" w:w="4932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</w:r>
          </w:p>
        </w:tc>
      </w:tr>
      <w:tr>
        <w:tc>
          <w:tcPr>
            <w:tcW w:type="dxa" w:w="538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  <w:t>Competenza digitale</w:t>
            </w:r>
          </w:p>
        </w:tc>
        <w:tc>
          <w:tcPr>
            <w:tcW w:type="dxa" w:w="4932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</w:r>
          </w:p>
        </w:tc>
      </w:tr>
      <w:tr>
        <w:tc>
          <w:tcPr>
            <w:tcW w:type="dxa" w:w="538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  <w:t>Competenza personale, sociale e capacità di imparare a imparare</w:t>
            </w:r>
          </w:p>
        </w:tc>
        <w:tc>
          <w:tcPr>
            <w:tcW w:type="dxa" w:w="4932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</w:r>
          </w:p>
        </w:tc>
      </w:tr>
      <w:tr>
        <w:tc>
          <w:tcPr>
            <w:tcW w:type="dxa" w:w="538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  <w:t>Competenza in materia di cittadinanza</w:t>
            </w:r>
          </w:p>
        </w:tc>
        <w:tc>
          <w:tcPr>
            <w:tcW w:type="dxa" w:w="4932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</w:r>
          </w:p>
        </w:tc>
      </w:tr>
      <w:tr>
        <w:tc>
          <w:tcPr>
            <w:tcW w:type="dxa" w:w="538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  <w:t>Competenza imprenditoriale</w:t>
            </w:r>
          </w:p>
        </w:tc>
        <w:tc>
          <w:tcPr>
            <w:tcW w:type="dxa" w:w="4932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</w:r>
          </w:p>
        </w:tc>
      </w:tr>
      <w:tr>
        <w:tc>
          <w:tcPr>
            <w:tcW w:type="dxa" w:w="538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  <w:t>Competenza in materia di consapevolezza ed espressione culturali</w:t>
            </w:r>
          </w:p>
        </w:tc>
        <w:tc>
          <w:tcPr>
            <w:tcW w:type="dxa" w:w="4932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</w:r>
          </w:p>
        </w:tc>
      </w:tr>
    </w:tbl>
    <w:p>
      <w:pPr>
        <w:spacing w:after="0" w:line="245" w:lineRule="auto"/>
        <w:jc w:val="both"/>
      </w:pPr>
      <w:r>
        <w:rPr>
          <w:rFonts w:ascii="Arial" w:hAnsi="Arial"/>
          <w:b w:val="0"/>
          <w:i w:val="0"/>
          <w:sz w:val="19"/>
        </w:rPr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482"/>
      </w:tblGrid>
      <w:tr>
        <w:tc>
          <w:tcPr>
            <w:tcW w:type="dxa" w:w="10482"/>
            <w:shd w:fill="1F4E79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/>
                <w:color w:val="FFFFFF"/>
                <w:sz w:val="20"/>
              </w:rPr>
              <w:t>6. INTERDISCIPLINARITÀ, UDA E METODOLOGIE</w:t>
            </w:r>
          </w:p>
        </w:tc>
      </w:tr>
    </w:tbl>
    <w:p>
      <w:pPr>
        <w:spacing w:after="0" w:line="245" w:lineRule="auto"/>
        <w:jc w:val="both"/>
      </w:pPr>
      <w:r>
        <w:rPr>
          <w:rFonts w:ascii="Arial" w:hAnsi="Arial"/>
          <w:b w:val="0"/>
          <w:i w:val="0"/>
          <w:sz w:val="19"/>
        </w:rPr>
      </w:r>
    </w:p>
    <w:p>
      <w:pPr>
        <w:spacing w:after="60" w:line="245" w:lineRule="auto"/>
        <w:jc w:val="both"/>
      </w:pPr>
      <w:r>
        <w:rPr>
          <w:rFonts w:ascii="Arial" w:hAnsi="Arial"/>
          <w:b w:val="0"/>
          <w:i w:val="0"/>
          <w:sz w:val="17"/>
        </w:rPr>
        <w:t>Il Consiglio di classe favorisce il maggior numero possibile di collegamenti interdisciplinari significativi. Il percorso formativo potrà essere articolato anche attraverso Unità di Apprendimento disciplinari o interdisciplinari, nel rispetto della progettazione dei Dipartimenti e dei singoli docenti.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620"/>
        <w:gridCol w:w="2620"/>
        <w:gridCol w:w="2620"/>
        <w:gridCol w:w="2620"/>
      </w:tblGrid>
      <w:tr>
        <w:trPr>
          <w:tblHeader w:val="true"/>
        </w:trPr>
        <w:tc>
          <w:tcPr>
            <w:tcW w:type="dxa" w:w="2948"/>
            <w:shd w:fill="D9EAF7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sz w:val="15"/>
              </w:rPr>
              <w:t>Titolo/tema</w:t>
            </w:r>
          </w:p>
        </w:tc>
        <w:tc>
          <w:tcPr>
            <w:tcW w:type="dxa" w:w="2948"/>
            <w:shd w:fill="D9EAF7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sz w:val="15"/>
              </w:rPr>
              <w:t>Discipline coinvolte</w:t>
            </w:r>
          </w:p>
        </w:tc>
        <w:tc>
          <w:tcPr>
            <w:tcW w:type="dxa" w:w="1701"/>
            <w:shd w:fill="D9EAF7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sz w:val="15"/>
              </w:rPr>
              <w:t>Periodo</w:t>
            </w:r>
          </w:p>
        </w:tc>
        <w:tc>
          <w:tcPr>
            <w:tcW w:type="dxa" w:w="2721"/>
            <w:shd w:fill="D9EAF7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sz w:val="15"/>
              </w:rPr>
              <w:t>Prodotto/compito autentico</w:t>
            </w:r>
          </w:p>
        </w:tc>
      </w:tr>
      <w:tr>
        <w:tc>
          <w:tcPr>
            <w:tcW w:type="dxa" w:w="2948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</w:r>
          </w:p>
        </w:tc>
        <w:tc>
          <w:tcPr>
            <w:tcW w:type="dxa" w:w="2948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</w:r>
          </w:p>
        </w:tc>
        <w:tc>
          <w:tcPr>
            <w:tcW w:type="dxa" w:w="17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</w:r>
          </w:p>
        </w:tc>
        <w:tc>
          <w:tcPr>
            <w:tcW w:type="dxa" w:w="272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</w:r>
          </w:p>
        </w:tc>
      </w:tr>
      <w:tr>
        <w:tc>
          <w:tcPr>
            <w:tcW w:type="dxa" w:w="2948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</w:r>
          </w:p>
        </w:tc>
        <w:tc>
          <w:tcPr>
            <w:tcW w:type="dxa" w:w="2948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</w:r>
          </w:p>
        </w:tc>
        <w:tc>
          <w:tcPr>
            <w:tcW w:type="dxa" w:w="17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</w:r>
          </w:p>
        </w:tc>
        <w:tc>
          <w:tcPr>
            <w:tcW w:type="dxa" w:w="272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</w:r>
          </w:p>
        </w:tc>
      </w:tr>
      <w:tr>
        <w:tc>
          <w:tcPr>
            <w:tcW w:type="dxa" w:w="2948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</w:r>
          </w:p>
        </w:tc>
        <w:tc>
          <w:tcPr>
            <w:tcW w:type="dxa" w:w="2948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</w:r>
          </w:p>
        </w:tc>
        <w:tc>
          <w:tcPr>
            <w:tcW w:type="dxa" w:w="17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</w:r>
          </w:p>
        </w:tc>
        <w:tc>
          <w:tcPr>
            <w:tcW w:type="dxa" w:w="272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</w:r>
          </w:p>
        </w:tc>
      </w:tr>
      <w:tr>
        <w:tc>
          <w:tcPr>
            <w:tcW w:type="dxa" w:w="2948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</w:r>
          </w:p>
        </w:tc>
        <w:tc>
          <w:tcPr>
            <w:tcW w:type="dxa" w:w="2948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</w:r>
          </w:p>
        </w:tc>
        <w:tc>
          <w:tcPr>
            <w:tcW w:type="dxa" w:w="17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</w:r>
          </w:p>
        </w:tc>
        <w:tc>
          <w:tcPr>
            <w:tcW w:type="dxa" w:w="272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</w:r>
          </w:p>
        </w:tc>
      </w:tr>
    </w:tbl>
    <w:p>
      <w:pPr>
        <w:spacing w:after="0" w:line="245" w:lineRule="auto"/>
        <w:jc w:val="both"/>
      </w:pPr>
      <w:r>
        <w:rPr>
          <w:rFonts w:ascii="Arial" w:hAnsi="Arial"/>
          <w:b w:val="0"/>
          <w:i w:val="0"/>
          <w:sz w:val="19"/>
        </w:rPr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94"/>
        <w:gridCol w:w="3494"/>
        <w:gridCol w:w="3494"/>
      </w:tblGrid>
      <w:tr>
        <w:trPr>
          <w:tblHeader w:val="true"/>
        </w:trPr>
        <w:tc>
          <w:tcPr>
            <w:tcW w:type="dxa" w:w="3402"/>
            <w:shd w:fill="FFFFFF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sz w:val="16"/>
              </w:rPr>
            </w:r>
          </w:p>
        </w:tc>
        <w:tc>
          <w:tcPr>
            <w:tcW w:type="dxa" w:w="3402"/>
            <w:shd w:fill="FFFFFF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sz w:val="16"/>
              </w:rPr>
            </w:r>
          </w:p>
        </w:tc>
        <w:tc>
          <w:tcPr>
            <w:tcW w:type="dxa" w:w="3402"/>
            <w:shd w:fill="FFFFFF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sz w:val="16"/>
              </w:rPr>
            </w:r>
          </w:p>
        </w:tc>
      </w:tr>
      <w:tr>
        <w:tc>
          <w:tcPr>
            <w:tcW w:type="dxa" w:w="3402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  <w:t>□ lezione dialogata</w:t>
            </w:r>
          </w:p>
        </w:tc>
        <w:tc>
          <w:tcPr>
            <w:tcW w:type="dxa" w:w="3402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  <w:t>□ didattica laboratoriale</w:t>
            </w:r>
          </w:p>
        </w:tc>
        <w:tc>
          <w:tcPr>
            <w:tcW w:type="dxa" w:w="3402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  <w:t>□ cooperative learning</w:t>
            </w:r>
          </w:p>
        </w:tc>
      </w:tr>
      <w:tr>
        <w:tc>
          <w:tcPr>
            <w:tcW w:type="dxa" w:w="3402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  <w:t>□ peer tutoring</w:t>
            </w:r>
          </w:p>
        </w:tc>
        <w:tc>
          <w:tcPr>
            <w:tcW w:type="dxa" w:w="3402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  <w:t>□ problem solving</w:t>
            </w:r>
          </w:p>
        </w:tc>
        <w:tc>
          <w:tcPr>
            <w:tcW w:type="dxa" w:w="3402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  <w:t>□ debate / discussione argomentata</w:t>
            </w:r>
          </w:p>
        </w:tc>
      </w:tr>
      <w:tr>
        <w:tc>
          <w:tcPr>
            <w:tcW w:type="dxa" w:w="3402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  <w:t>□ flipped learning, se pertinente</w:t>
            </w:r>
          </w:p>
        </w:tc>
        <w:tc>
          <w:tcPr>
            <w:tcW w:type="dxa" w:w="3402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  <w:t>□ uso critico delle tecnologie digitali</w:t>
            </w:r>
          </w:p>
        </w:tc>
        <w:tc>
          <w:tcPr>
            <w:tcW w:type="dxa" w:w="3402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  <w:t>□ compiti autentici</w:t>
            </w:r>
          </w:p>
        </w:tc>
      </w:tr>
      <w:tr>
        <w:tc>
          <w:tcPr>
            <w:tcW w:type="dxa" w:w="3402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  <w:t>□ attività per gruppi/livelli</w:t>
            </w:r>
          </w:p>
        </w:tc>
        <w:tc>
          <w:tcPr>
            <w:tcW w:type="dxa" w:w="3402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  <w:t>□ individualizzazione e personalizzazione</w:t>
            </w:r>
          </w:p>
        </w:tc>
        <w:tc>
          <w:tcPr>
            <w:tcW w:type="dxa" w:w="3402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  <w:t>□ altro: __________________________</w:t>
            </w:r>
          </w:p>
        </w:tc>
      </w:tr>
    </w:tbl>
    <w:p>
      <w:pPr>
        <w:spacing w:after="0" w:line="245" w:lineRule="auto"/>
        <w:jc w:val="both"/>
      </w:pPr>
      <w:r>
        <w:rPr>
          <w:rFonts w:ascii="Arial" w:hAnsi="Arial"/>
          <w:b w:val="0"/>
          <w:i w:val="0"/>
          <w:sz w:val="19"/>
        </w:rPr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482"/>
      </w:tblGrid>
      <w:tr>
        <w:tc>
          <w:tcPr>
            <w:tcW w:type="dxa" w:w="10482"/>
            <w:shd w:fill="1F4E79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/>
                <w:color w:val="FFFFFF"/>
                <w:sz w:val="20"/>
              </w:rPr>
              <w:t>7. MATERIALI, STRUMENTI E AMBIENTI DI APPRENDIMENTO</w:t>
            </w:r>
          </w:p>
        </w:tc>
      </w:tr>
    </w:tbl>
    <w:p>
      <w:pPr>
        <w:spacing w:after="0" w:line="245" w:lineRule="auto"/>
        <w:jc w:val="both"/>
      </w:pPr>
      <w:r>
        <w:rPr>
          <w:rFonts w:ascii="Arial" w:hAnsi="Arial"/>
          <w:b w:val="0"/>
          <w:i w:val="0"/>
          <w:sz w:val="19"/>
        </w:rPr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241"/>
        <w:gridCol w:w="5241"/>
      </w:tblGrid>
      <w:tr>
        <w:trPr>
          <w:tblHeader w:val="true"/>
        </w:trPr>
        <w:tc>
          <w:tcPr>
            <w:tcW w:type="dxa" w:w="5103"/>
            <w:shd w:fill="FFFFFF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sz w:val="16"/>
              </w:rPr>
            </w:r>
          </w:p>
        </w:tc>
        <w:tc>
          <w:tcPr>
            <w:tcW w:type="dxa" w:w="5103"/>
            <w:shd w:fill="FFFFFF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sz w:val="16"/>
              </w:rPr>
            </w:r>
          </w:p>
        </w:tc>
      </w:tr>
      <w:tr>
        <w:tc>
          <w:tcPr>
            <w:tcW w:type="dxa" w:w="5103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  <w:t>□ libri di testo e materiali del docente</w:t>
            </w:r>
          </w:p>
        </w:tc>
        <w:tc>
          <w:tcPr>
            <w:tcW w:type="dxa" w:w="5103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  <w:t>□ biblioteca e fonti documentali</w:t>
            </w:r>
          </w:p>
        </w:tc>
      </w:tr>
      <w:tr>
        <w:tc>
          <w:tcPr>
            <w:tcW w:type="dxa" w:w="5103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  <w:t>□ LIM / monitor interattivo</w:t>
            </w:r>
          </w:p>
        </w:tc>
        <w:tc>
          <w:tcPr>
            <w:tcW w:type="dxa" w:w="5103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  <w:t>□ computer e dispositivi digitali</w:t>
            </w:r>
          </w:p>
        </w:tc>
      </w:tr>
      <w:tr>
        <w:tc>
          <w:tcPr>
            <w:tcW w:type="dxa" w:w="5103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  <w:t>□ laboratori disciplinari</w:t>
            </w:r>
          </w:p>
        </w:tc>
        <w:tc>
          <w:tcPr>
            <w:tcW w:type="dxa" w:w="5103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  <w:t>□ piattaforme e registro elettronico</w:t>
            </w:r>
          </w:p>
        </w:tc>
      </w:tr>
      <w:tr>
        <w:tc>
          <w:tcPr>
            <w:tcW w:type="dxa" w:w="5103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  <w:t>□ audiovisivi e risorse multimediali</w:t>
            </w:r>
          </w:p>
        </w:tc>
        <w:tc>
          <w:tcPr>
            <w:tcW w:type="dxa" w:w="5103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  <w:t>□ uscite sul territorio</w:t>
            </w:r>
          </w:p>
        </w:tc>
      </w:tr>
      <w:tr>
        <w:tc>
          <w:tcPr>
            <w:tcW w:type="dxa" w:w="5103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  <w:t>□ ambienti esterni / impianti sportivi</w:t>
            </w:r>
          </w:p>
        </w:tc>
        <w:tc>
          <w:tcPr>
            <w:tcW w:type="dxa" w:w="5103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  <w:t>□ altro: __________________________</w:t>
            </w:r>
          </w:p>
        </w:tc>
      </w:tr>
    </w:tbl>
    <w:p>
      <w:pPr>
        <w:spacing w:after="0" w:line="245" w:lineRule="auto"/>
        <w:jc w:val="both"/>
      </w:pPr>
      <w:r>
        <w:rPr>
          <w:rFonts w:ascii="Arial" w:hAnsi="Arial"/>
          <w:b w:val="0"/>
          <w:i w:val="0"/>
          <w:sz w:val="19"/>
        </w:rPr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482"/>
      </w:tblGrid>
      <w:tr>
        <w:tc>
          <w:tcPr>
            <w:tcW w:type="dxa" w:w="10482"/>
            <w:shd w:fill="1F4E79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/>
                <w:color w:val="FFFFFF"/>
                <w:sz w:val="20"/>
              </w:rPr>
              <w:t>8. VERIFICHE E VALUTAZIONE</w:t>
            </w:r>
          </w:p>
        </w:tc>
      </w:tr>
    </w:tbl>
    <w:p>
      <w:pPr>
        <w:spacing w:after="0" w:line="245" w:lineRule="auto"/>
        <w:jc w:val="both"/>
      </w:pPr>
      <w:r>
        <w:rPr>
          <w:rFonts w:ascii="Arial" w:hAnsi="Arial"/>
          <w:b w:val="0"/>
          <w:i w:val="0"/>
          <w:sz w:val="19"/>
        </w:rPr>
      </w:r>
    </w:p>
    <w:p>
      <w:pPr>
        <w:spacing w:after="60" w:line="245" w:lineRule="auto"/>
        <w:jc w:val="both"/>
      </w:pPr>
      <w:r>
        <w:rPr>
          <w:rFonts w:ascii="Arial" w:hAnsi="Arial"/>
          <w:b w:val="0"/>
          <w:i/>
          <w:sz w:val="17"/>
        </w:rPr>
        <w:t>Il numero, la tipologia e la distribuzione delle verifiche sono definiti in modo congruo e coerente con i criteri deliberati dal Collegio dei docenti e con le indicazioni dei Dipartimenti disciplinari. Non vengono fissati nel presente format automatismi numerici uguali per tutte le discipline.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241"/>
        <w:gridCol w:w="5241"/>
      </w:tblGrid>
      <w:tr>
        <w:trPr>
          <w:tblHeader w:val="true"/>
        </w:trPr>
        <w:tc>
          <w:tcPr>
            <w:tcW w:type="dxa" w:w="5103"/>
            <w:shd w:fill="FFFFFF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sz w:val="16"/>
              </w:rPr>
            </w:r>
          </w:p>
        </w:tc>
        <w:tc>
          <w:tcPr>
            <w:tcW w:type="dxa" w:w="5103"/>
            <w:shd w:fill="FFFFFF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sz w:val="16"/>
              </w:rPr>
            </w:r>
          </w:p>
        </w:tc>
      </w:tr>
      <w:tr>
        <w:tc>
          <w:tcPr>
            <w:tcW w:type="dxa" w:w="5103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  <w:t>□ prove scritte</w:t>
            </w:r>
          </w:p>
        </w:tc>
        <w:tc>
          <w:tcPr>
            <w:tcW w:type="dxa" w:w="5103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  <w:t>□ prove orali</w:t>
            </w:r>
          </w:p>
        </w:tc>
      </w:tr>
      <w:tr>
        <w:tc>
          <w:tcPr>
            <w:tcW w:type="dxa" w:w="5103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  <w:t>□ prove pratiche / laboratoriali</w:t>
            </w:r>
          </w:p>
        </w:tc>
        <w:tc>
          <w:tcPr>
            <w:tcW w:type="dxa" w:w="5103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  <w:t>□ prove grafiche</w:t>
            </w:r>
          </w:p>
        </w:tc>
      </w:tr>
      <w:tr>
        <w:tc>
          <w:tcPr>
            <w:tcW w:type="dxa" w:w="5103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  <w:t>□ prove strutturate / semistrutturate</w:t>
            </w:r>
          </w:p>
        </w:tc>
        <w:tc>
          <w:tcPr>
            <w:tcW w:type="dxa" w:w="5103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  <w:t>□ compiti autentici</w:t>
            </w:r>
          </w:p>
        </w:tc>
      </w:tr>
      <w:tr>
        <w:tc>
          <w:tcPr>
            <w:tcW w:type="dxa" w:w="5103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  <w:t>□ presentazioni / prodotti multimediali</w:t>
            </w:r>
          </w:p>
        </w:tc>
        <w:tc>
          <w:tcPr>
            <w:tcW w:type="dxa" w:w="5103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  <w:t>□ osservazioni sistematiche</w:t>
            </w:r>
          </w:p>
        </w:tc>
      </w:tr>
      <w:tr>
        <w:tc>
          <w:tcPr>
            <w:tcW w:type="dxa" w:w="5103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  <w:t>□ prove con formato analogo alle verifiche standardizzate, quando didatticamente utile</w:t>
            </w:r>
          </w:p>
        </w:tc>
        <w:tc>
          <w:tcPr>
            <w:tcW w:type="dxa" w:w="5103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  <w:t>□ altro: __________________________</w:t>
            </w:r>
          </w:p>
        </w:tc>
      </w:tr>
    </w:tbl>
    <w:p>
      <w:pPr>
        <w:spacing w:after="0" w:line="245" w:lineRule="auto"/>
        <w:jc w:val="both"/>
      </w:pPr>
      <w:r>
        <w:rPr>
          <w:rFonts w:ascii="Arial" w:hAnsi="Arial"/>
          <w:b w:val="0"/>
          <w:i w:val="0"/>
          <w:sz w:val="19"/>
        </w:rPr>
      </w:r>
    </w:p>
    <w:p>
      <w:pPr>
        <w:spacing w:after="80" w:line="245" w:lineRule="auto"/>
        <w:jc w:val="both"/>
      </w:pPr>
      <w:r>
        <w:rPr>
          <w:rFonts w:ascii="Arial" w:hAnsi="Arial"/>
          <w:b w:val="0"/>
          <w:i w:val="0"/>
          <w:sz w:val="16"/>
        </w:rPr>
        <w:t>Criteri comuni: trasparenza, coerenza con gli obiettivi, tempestiva restituzione degli esiti, attenzione ai progressi, uso delle misure previste nei PEI/PDP, equilibrata distribuzione delle prove per evitare sovrapposizioni non necessarie.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482"/>
      </w:tblGrid>
      <w:tr>
        <w:tc>
          <w:tcPr>
            <w:tcW w:type="dxa" w:w="10482"/>
            <w:shd w:fill="1F4E79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/>
                <w:color w:val="FFFFFF"/>
                <w:sz w:val="20"/>
              </w:rPr>
              <w:t>9. INCLUSIONE E PERSONALIZZAZIONE</w:t>
            </w:r>
          </w:p>
        </w:tc>
      </w:tr>
    </w:tbl>
    <w:p>
      <w:pPr>
        <w:spacing w:after="0" w:line="245" w:lineRule="auto"/>
        <w:jc w:val="both"/>
      </w:pPr>
      <w:r>
        <w:rPr>
          <w:rFonts w:ascii="Arial" w:hAnsi="Arial"/>
          <w:b w:val="0"/>
          <w:i w:val="0"/>
          <w:sz w:val="19"/>
        </w:rPr>
      </w:r>
    </w:p>
    <w:p>
      <w:pPr>
        <w:spacing w:after="60" w:line="245" w:lineRule="auto"/>
        <w:jc w:val="both"/>
      </w:pPr>
      <w:r>
        <w:rPr>
          <w:rFonts w:ascii="Arial" w:hAnsi="Arial"/>
          <w:b w:val="0"/>
          <w:i w:val="0"/>
          <w:sz w:val="16"/>
        </w:rPr>
        <w:t>Il Consiglio di classe attua gli interventi previsti nei PEI e nei PDP, raccordandoli con la progettazione della classe. Per gli studenti con disabilità si opera secondo il PEI e le deliberazioni del GLO; per gli studenti con DSA secondo la L. 170/2010 e il D.M. 5669/2011; per gli altri BES l’eventuale personalizzazione è motivata dal Consiglio di classe.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241"/>
        <w:gridCol w:w="5241"/>
      </w:tblGrid>
      <w:tr>
        <w:trPr>
          <w:tblHeader w:val="true"/>
        </w:trPr>
        <w:tc>
          <w:tcPr>
            <w:tcW w:type="dxa" w:w="5216"/>
            <w:shd w:fill="D9EAF7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sz w:val="16"/>
              </w:rPr>
              <w:t>Azioni inclusive comuni alla classe</w:t>
            </w:r>
          </w:p>
        </w:tc>
        <w:tc>
          <w:tcPr>
            <w:tcW w:type="dxa" w:w="5103"/>
            <w:shd w:fill="D9EAF7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sz w:val="16"/>
              </w:rPr>
              <w:t>Modalità</w:t>
            </w:r>
          </w:p>
        </w:tc>
      </w:tr>
      <w:tr>
        <w:tc>
          <w:tcPr>
            <w:tcW w:type="dxa" w:w="521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  <w:t>Accessibilità di materiali e consegne</w:t>
            </w:r>
          </w:p>
        </w:tc>
        <w:tc>
          <w:tcPr>
            <w:tcW w:type="dxa" w:w="5103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</w:r>
          </w:p>
        </w:tc>
      </w:tr>
      <w:tr>
        <w:tc>
          <w:tcPr>
            <w:tcW w:type="dxa" w:w="521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  <w:t>Tutoring/cooperative learning</w:t>
            </w:r>
          </w:p>
        </w:tc>
        <w:tc>
          <w:tcPr>
            <w:tcW w:type="dxa" w:w="5103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</w:r>
          </w:p>
        </w:tc>
      </w:tr>
      <w:tr>
        <w:tc>
          <w:tcPr>
            <w:tcW w:type="dxa" w:w="521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  <w:t>Differenziazione didattica</w:t>
            </w:r>
          </w:p>
        </w:tc>
        <w:tc>
          <w:tcPr>
            <w:tcW w:type="dxa" w:w="5103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</w:r>
          </w:p>
        </w:tc>
      </w:tr>
      <w:tr>
        <w:tc>
          <w:tcPr>
            <w:tcW w:type="dxa" w:w="521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  <w:t>Recupero e potenziamento</w:t>
            </w:r>
          </w:p>
        </w:tc>
        <w:tc>
          <w:tcPr>
            <w:tcW w:type="dxa" w:w="5103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</w:r>
          </w:p>
        </w:tc>
      </w:tr>
      <w:tr>
        <w:tc>
          <w:tcPr>
            <w:tcW w:type="dxa" w:w="521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  <w:t>Valorizzazione dei punti di forza</w:t>
            </w:r>
          </w:p>
        </w:tc>
        <w:tc>
          <w:tcPr>
            <w:tcW w:type="dxa" w:w="5103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</w:r>
          </w:p>
        </w:tc>
      </w:tr>
      <w:tr>
        <w:tc>
          <w:tcPr>
            <w:tcW w:type="dxa" w:w="521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  <w:t>Raccordo scuola-famiglia-servizi, ove necessario</w:t>
            </w:r>
          </w:p>
        </w:tc>
        <w:tc>
          <w:tcPr>
            <w:tcW w:type="dxa" w:w="5103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</w:r>
          </w:p>
        </w:tc>
      </w:tr>
    </w:tbl>
    <w:p>
      <w:pPr>
        <w:spacing w:after="0" w:line="245" w:lineRule="auto"/>
        <w:jc w:val="both"/>
      </w:pPr>
      <w:r>
        <w:rPr>
          <w:rFonts w:ascii="Arial" w:hAnsi="Arial"/>
          <w:b w:val="0"/>
          <w:i w:val="0"/>
          <w:sz w:val="19"/>
        </w:rPr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482"/>
      </w:tblGrid>
      <w:tr>
        <w:tc>
          <w:tcPr>
            <w:tcW w:type="dxa" w:w="10482"/>
            <w:shd w:fill="1F4E79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/>
                <w:color w:val="FFFFFF"/>
                <w:sz w:val="20"/>
              </w:rPr>
              <w:t>10. EDUCAZIONE CIVICA</w:t>
            </w:r>
          </w:p>
        </w:tc>
      </w:tr>
    </w:tbl>
    <w:p>
      <w:pPr>
        <w:spacing w:after="0" w:line="245" w:lineRule="auto"/>
        <w:jc w:val="both"/>
      </w:pPr>
      <w:r>
        <w:rPr>
          <w:rFonts w:ascii="Arial" w:hAnsi="Arial"/>
          <w:b w:val="0"/>
          <w:i w:val="0"/>
          <w:sz w:val="19"/>
        </w:rPr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096"/>
        <w:gridCol w:w="2096"/>
        <w:gridCol w:w="2096"/>
        <w:gridCol w:w="2096"/>
        <w:gridCol w:w="2096"/>
      </w:tblGrid>
      <w:tr>
        <w:trPr>
          <w:tblHeader w:val="true"/>
        </w:trPr>
        <w:tc>
          <w:tcPr>
            <w:tcW w:type="dxa" w:w="2324"/>
            <w:shd w:fill="D9EAF7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sz w:val="14"/>
              </w:rPr>
              <w:t>Nucleo/tema</w:t>
            </w:r>
          </w:p>
        </w:tc>
        <w:tc>
          <w:tcPr>
            <w:tcW w:type="dxa" w:w="2324"/>
            <w:shd w:fill="D9EAF7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sz w:val="14"/>
              </w:rPr>
              <w:t>Discipline</w:t>
            </w:r>
          </w:p>
        </w:tc>
        <w:tc>
          <w:tcPr>
            <w:tcW w:type="dxa" w:w="850"/>
            <w:shd w:fill="D9EAF7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sz w:val="14"/>
              </w:rPr>
              <w:t>Ore</w:t>
            </w:r>
          </w:p>
        </w:tc>
        <w:tc>
          <w:tcPr>
            <w:tcW w:type="dxa" w:w="2551"/>
            <w:shd w:fill="D9EAF7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sz w:val="14"/>
              </w:rPr>
              <w:t>Attività/Prodotto</w:t>
            </w:r>
          </w:p>
        </w:tc>
        <w:tc>
          <w:tcPr>
            <w:tcW w:type="dxa" w:w="2268"/>
            <w:shd w:fill="D9EAF7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sz w:val="14"/>
              </w:rPr>
              <w:t>Criteri di valutazione</w:t>
            </w:r>
          </w:p>
        </w:tc>
      </w:tr>
      <w:tr>
        <w:tc>
          <w:tcPr>
            <w:tcW w:type="dxa" w:w="2324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4"/>
              </w:rPr>
            </w:r>
          </w:p>
        </w:tc>
        <w:tc>
          <w:tcPr>
            <w:tcW w:type="dxa" w:w="2324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4"/>
              </w:rPr>
            </w:r>
          </w:p>
        </w:tc>
        <w:tc>
          <w:tcPr>
            <w:tcW w:type="dxa" w:w="850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4"/>
              </w:rPr>
            </w:r>
          </w:p>
        </w:tc>
        <w:tc>
          <w:tcPr>
            <w:tcW w:type="dxa" w:w="255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4"/>
              </w:rPr>
            </w:r>
          </w:p>
        </w:tc>
        <w:tc>
          <w:tcPr>
            <w:tcW w:type="dxa" w:w="2268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4"/>
              </w:rPr>
            </w:r>
          </w:p>
        </w:tc>
      </w:tr>
      <w:tr>
        <w:tc>
          <w:tcPr>
            <w:tcW w:type="dxa" w:w="2324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4"/>
              </w:rPr>
            </w:r>
          </w:p>
        </w:tc>
        <w:tc>
          <w:tcPr>
            <w:tcW w:type="dxa" w:w="2324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4"/>
              </w:rPr>
            </w:r>
          </w:p>
        </w:tc>
        <w:tc>
          <w:tcPr>
            <w:tcW w:type="dxa" w:w="850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4"/>
              </w:rPr>
            </w:r>
          </w:p>
        </w:tc>
        <w:tc>
          <w:tcPr>
            <w:tcW w:type="dxa" w:w="255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4"/>
              </w:rPr>
            </w:r>
          </w:p>
        </w:tc>
        <w:tc>
          <w:tcPr>
            <w:tcW w:type="dxa" w:w="2268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4"/>
              </w:rPr>
            </w:r>
          </w:p>
        </w:tc>
      </w:tr>
      <w:tr>
        <w:tc>
          <w:tcPr>
            <w:tcW w:type="dxa" w:w="2324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4"/>
              </w:rPr>
            </w:r>
          </w:p>
        </w:tc>
        <w:tc>
          <w:tcPr>
            <w:tcW w:type="dxa" w:w="2324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4"/>
              </w:rPr>
            </w:r>
          </w:p>
        </w:tc>
        <w:tc>
          <w:tcPr>
            <w:tcW w:type="dxa" w:w="850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4"/>
              </w:rPr>
            </w:r>
          </w:p>
        </w:tc>
        <w:tc>
          <w:tcPr>
            <w:tcW w:type="dxa" w:w="255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4"/>
              </w:rPr>
            </w:r>
          </w:p>
        </w:tc>
        <w:tc>
          <w:tcPr>
            <w:tcW w:type="dxa" w:w="2268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4"/>
              </w:rPr>
            </w:r>
          </w:p>
        </w:tc>
      </w:tr>
      <w:tr>
        <w:tc>
          <w:tcPr>
            <w:tcW w:type="dxa" w:w="2324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4"/>
              </w:rPr>
            </w:r>
          </w:p>
        </w:tc>
        <w:tc>
          <w:tcPr>
            <w:tcW w:type="dxa" w:w="2324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4"/>
              </w:rPr>
            </w:r>
          </w:p>
        </w:tc>
        <w:tc>
          <w:tcPr>
            <w:tcW w:type="dxa" w:w="850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4"/>
              </w:rPr>
            </w:r>
          </w:p>
        </w:tc>
        <w:tc>
          <w:tcPr>
            <w:tcW w:type="dxa" w:w="255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4"/>
              </w:rPr>
            </w:r>
          </w:p>
        </w:tc>
        <w:tc>
          <w:tcPr>
            <w:tcW w:type="dxa" w:w="2268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4"/>
              </w:rPr>
            </w:r>
          </w:p>
        </w:tc>
      </w:tr>
    </w:tbl>
    <w:p>
      <w:pPr>
        <w:spacing w:after="0" w:line="245" w:lineRule="auto"/>
        <w:jc w:val="both"/>
      </w:pPr>
      <w:r>
        <w:rPr>
          <w:rFonts w:ascii="Arial" w:hAnsi="Arial"/>
          <w:b w:val="0"/>
          <w:i w:val="0"/>
          <w:sz w:val="19"/>
        </w:rPr>
      </w:r>
    </w:p>
    <w:p>
      <w:pPr>
        <w:spacing w:after="60" w:line="245" w:lineRule="auto"/>
        <w:jc w:val="left"/>
      </w:pPr>
      <w:r>
        <w:rPr>
          <w:rFonts w:ascii="Arial" w:hAnsi="Arial"/>
          <w:b w:val="0"/>
          <w:i/>
          <w:sz w:val="16"/>
        </w:rPr>
        <w:t>La progettazione di Educazione civica è coordinata secondo il curricolo di istituto e le deliberazioni collegiali vigenti.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482"/>
      </w:tblGrid>
      <w:tr>
        <w:tc>
          <w:tcPr>
            <w:tcW w:type="dxa" w:w="10482"/>
            <w:shd w:fill="1F4E79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/>
                <w:color w:val="FFFFFF"/>
                <w:sz w:val="20"/>
              </w:rPr>
              <w:t>11. ORIENTAMENTO FORMATIVO - ALMENO 30 ORE ANNUE</w:t>
            </w:r>
          </w:p>
        </w:tc>
      </w:tr>
    </w:tbl>
    <w:p>
      <w:pPr>
        <w:spacing w:after="0" w:line="245" w:lineRule="auto"/>
        <w:jc w:val="both"/>
      </w:pPr>
      <w:r>
        <w:rPr>
          <w:rFonts w:ascii="Arial" w:hAnsi="Arial"/>
          <w:b w:val="0"/>
          <w:i w:val="0"/>
          <w:sz w:val="19"/>
        </w:rPr>
      </w:r>
    </w:p>
    <w:p>
      <w:pPr>
        <w:spacing w:after="60" w:line="245" w:lineRule="auto"/>
        <w:jc w:val="both"/>
      </w:pPr>
      <w:r>
        <w:rPr>
          <w:rFonts w:ascii="Arial" w:hAnsi="Arial"/>
          <w:b w:val="0"/>
          <w:i w:val="0"/>
          <w:sz w:val="16"/>
        </w:rPr>
        <w:t>La progettazione tiene conto delle Linee guida per l’orientamento di cui al D.M. 328/2022: almeno 30 ore annue in tutte le classi della scuola secondaria di secondo grado; nelle classi prime e seconde i moduli possono essere anche extracurricolari, mentre nelle classi terze, quarte e quinte sono curriculari.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096"/>
        <w:gridCol w:w="2096"/>
        <w:gridCol w:w="2096"/>
        <w:gridCol w:w="2096"/>
        <w:gridCol w:w="2096"/>
      </w:tblGrid>
      <w:tr>
        <w:trPr>
          <w:tblHeader w:val="true"/>
        </w:trPr>
        <w:tc>
          <w:tcPr>
            <w:tcW w:type="dxa" w:w="2721"/>
            <w:shd w:fill="D9EAF7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sz w:val="14"/>
              </w:rPr>
              <w:t>Attività/modulo</w:t>
            </w:r>
          </w:p>
        </w:tc>
        <w:tc>
          <w:tcPr>
            <w:tcW w:type="dxa" w:w="1701"/>
            <w:shd w:fill="D9EAF7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sz w:val="14"/>
              </w:rPr>
              <w:t>Classe/gruppo</w:t>
            </w:r>
          </w:p>
        </w:tc>
        <w:tc>
          <w:tcPr>
            <w:tcW w:type="dxa" w:w="793"/>
            <w:shd w:fill="D9EAF7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sz w:val="14"/>
              </w:rPr>
              <w:t>Ore</w:t>
            </w:r>
          </w:p>
        </w:tc>
        <w:tc>
          <w:tcPr>
            <w:tcW w:type="dxa" w:w="2721"/>
            <w:shd w:fill="D9EAF7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sz w:val="14"/>
              </w:rPr>
              <w:t>Discipline/soggetti coinvolti</w:t>
            </w:r>
          </w:p>
        </w:tc>
        <w:tc>
          <w:tcPr>
            <w:tcW w:type="dxa" w:w="2381"/>
            <w:shd w:fill="D9EAF7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sz w:val="14"/>
              </w:rPr>
              <w:t>Evidenza / documentazione</w:t>
            </w:r>
          </w:p>
        </w:tc>
      </w:tr>
      <w:tr>
        <w:tc>
          <w:tcPr>
            <w:tcW w:type="dxa" w:w="272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4"/>
              </w:rPr>
            </w:r>
          </w:p>
        </w:tc>
        <w:tc>
          <w:tcPr>
            <w:tcW w:type="dxa" w:w="17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4"/>
              </w:rPr>
            </w:r>
          </w:p>
        </w:tc>
        <w:tc>
          <w:tcPr>
            <w:tcW w:type="dxa" w:w="793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4"/>
              </w:rPr>
            </w:r>
          </w:p>
        </w:tc>
        <w:tc>
          <w:tcPr>
            <w:tcW w:type="dxa" w:w="272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4"/>
              </w:rPr>
            </w:r>
          </w:p>
        </w:tc>
        <w:tc>
          <w:tcPr>
            <w:tcW w:type="dxa" w:w="238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4"/>
              </w:rPr>
            </w:r>
          </w:p>
        </w:tc>
      </w:tr>
      <w:tr>
        <w:tc>
          <w:tcPr>
            <w:tcW w:type="dxa" w:w="272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4"/>
              </w:rPr>
            </w:r>
          </w:p>
        </w:tc>
        <w:tc>
          <w:tcPr>
            <w:tcW w:type="dxa" w:w="17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4"/>
              </w:rPr>
            </w:r>
          </w:p>
        </w:tc>
        <w:tc>
          <w:tcPr>
            <w:tcW w:type="dxa" w:w="793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4"/>
              </w:rPr>
            </w:r>
          </w:p>
        </w:tc>
        <w:tc>
          <w:tcPr>
            <w:tcW w:type="dxa" w:w="272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4"/>
              </w:rPr>
            </w:r>
          </w:p>
        </w:tc>
        <w:tc>
          <w:tcPr>
            <w:tcW w:type="dxa" w:w="238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4"/>
              </w:rPr>
            </w:r>
          </w:p>
        </w:tc>
      </w:tr>
      <w:tr>
        <w:tc>
          <w:tcPr>
            <w:tcW w:type="dxa" w:w="272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4"/>
              </w:rPr>
            </w:r>
          </w:p>
        </w:tc>
        <w:tc>
          <w:tcPr>
            <w:tcW w:type="dxa" w:w="17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4"/>
              </w:rPr>
            </w:r>
          </w:p>
        </w:tc>
        <w:tc>
          <w:tcPr>
            <w:tcW w:type="dxa" w:w="793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4"/>
              </w:rPr>
            </w:r>
          </w:p>
        </w:tc>
        <w:tc>
          <w:tcPr>
            <w:tcW w:type="dxa" w:w="272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4"/>
              </w:rPr>
            </w:r>
          </w:p>
        </w:tc>
        <w:tc>
          <w:tcPr>
            <w:tcW w:type="dxa" w:w="238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4"/>
              </w:rPr>
            </w:r>
          </w:p>
        </w:tc>
      </w:tr>
      <w:tr>
        <w:tc>
          <w:tcPr>
            <w:tcW w:type="dxa" w:w="272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4"/>
              </w:rPr>
            </w:r>
          </w:p>
        </w:tc>
        <w:tc>
          <w:tcPr>
            <w:tcW w:type="dxa" w:w="17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4"/>
              </w:rPr>
            </w:r>
          </w:p>
        </w:tc>
        <w:tc>
          <w:tcPr>
            <w:tcW w:type="dxa" w:w="793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4"/>
              </w:rPr>
            </w:r>
          </w:p>
        </w:tc>
        <w:tc>
          <w:tcPr>
            <w:tcW w:type="dxa" w:w="272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4"/>
              </w:rPr>
            </w:r>
          </w:p>
        </w:tc>
        <w:tc>
          <w:tcPr>
            <w:tcW w:type="dxa" w:w="238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4"/>
              </w:rPr>
            </w:r>
          </w:p>
        </w:tc>
      </w:tr>
      <w:tr>
        <w:tc>
          <w:tcPr>
            <w:tcW w:type="dxa" w:w="272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4"/>
              </w:rPr>
            </w:r>
          </w:p>
        </w:tc>
        <w:tc>
          <w:tcPr>
            <w:tcW w:type="dxa" w:w="17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4"/>
              </w:rPr>
            </w:r>
          </w:p>
        </w:tc>
        <w:tc>
          <w:tcPr>
            <w:tcW w:type="dxa" w:w="793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4"/>
              </w:rPr>
            </w:r>
          </w:p>
        </w:tc>
        <w:tc>
          <w:tcPr>
            <w:tcW w:type="dxa" w:w="272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4"/>
              </w:rPr>
            </w:r>
          </w:p>
        </w:tc>
        <w:tc>
          <w:tcPr>
            <w:tcW w:type="dxa" w:w="238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4"/>
              </w:rPr>
            </w:r>
          </w:p>
        </w:tc>
      </w:tr>
    </w:tbl>
    <w:p>
      <w:pPr>
        <w:spacing w:after="0" w:line="245" w:lineRule="auto"/>
        <w:jc w:val="both"/>
      </w:pPr>
      <w:r>
        <w:rPr>
          <w:rFonts w:ascii="Arial" w:hAnsi="Arial"/>
          <w:b w:val="0"/>
          <w:i w:val="0"/>
          <w:sz w:val="19"/>
        </w:rPr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482"/>
      </w:tblGrid>
      <w:tr>
        <w:tc>
          <w:tcPr>
            <w:tcW w:type="dxa" w:w="10482"/>
            <w:shd w:fill="1F4E79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/>
                <w:color w:val="FFFFFF"/>
                <w:sz w:val="20"/>
              </w:rPr>
              <w:t>12. FORMAZIONE SCUOLA-LAVORO (GIÀ PCTO) - OVE PREVISTA</w:t>
            </w:r>
          </w:p>
        </w:tc>
      </w:tr>
    </w:tbl>
    <w:p>
      <w:pPr>
        <w:spacing w:after="0" w:line="245" w:lineRule="auto"/>
        <w:jc w:val="both"/>
      </w:pPr>
      <w:r>
        <w:rPr>
          <w:rFonts w:ascii="Arial" w:hAnsi="Arial"/>
          <w:b w:val="0"/>
          <w:i w:val="0"/>
          <w:sz w:val="19"/>
        </w:rPr>
      </w:r>
    </w:p>
    <w:p>
      <w:pPr>
        <w:spacing w:after="60" w:line="245" w:lineRule="auto"/>
        <w:jc w:val="both"/>
      </w:pPr>
      <w:r>
        <w:rPr>
          <w:rFonts w:ascii="Arial" w:hAnsi="Arial"/>
          <w:b w:val="0"/>
          <w:i w:val="0"/>
          <w:sz w:val="16"/>
        </w:rPr>
        <w:t>A decorrere dall’a.s. 2025/2026 i percorsi per le competenze trasversali e per l’orientamento sono denominati “formazione scuola-lavoro”. La presente sezione è compilata per le classi e gli indirizzi interessati secondo la normativa vigente e la progettazione di istituto.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096"/>
        <w:gridCol w:w="2096"/>
        <w:gridCol w:w="2096"/>
        <w:gridCol w:w="2096"/>
        <w:gridCol w:w="2096"/>
      </w:tblGrid>
      <w:tr>
        <w:trPr>
          <w:tblHeader w:val="true"/>
        </w:trPr>
        <w:tc>
          <w:tcPr>
            <w:tcW w:type="dxa" w:w="2835"/>
            <w:shd w:fill="D9EAF7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sz w:val="15"/>
              </w:rPr>
              <w:t>Attività / struttura ospitante</w:t>
            </w:r>
          </w:p>
        </w:tc>
        <w:tc>
          <w:tcPr>
            <w:tcW w:type="dxa" w:w="1701"/>
            <w:shd w:fill="D9EAF7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sz w:val="15"/>
              </w:rPr>
              <w:t>Periodo</w:t>
            </w:r>
          </w:p>
        </w:tc>
        <w:tc>
          <w:tcPr>
            <w:tcW w:type="dxa" w:w="793"/>
            <w:shd w:fill="D9EAF7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sz w:val="15"/>
              </w:rPr>
              <w:t>Ore</w:t>
            </w:r>
          </w:p>
        </w:tc>
        <w:tc>
          <w:tcPr>
            <w:tcW w:type="dxa" w:w="2381"/>
            <w:shd w:fill="D9EAF7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sz w:val="15"/>
              </w:rPr>
              <w:t>Tutor / discipline</w:t>
            </w:r>
          </w:p>
        </w:tc>
        <w:tc>
          <w:tcPr>
            <w:tcW w:type="dxa" w:w="2608"/>
            <w:shd w:fill="D9EAF7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sz w:val="15"/>
              </w:rPr>
              <w:t>Competenze attese</w:t>
            </w:r>
          </w:p>
        </w:tc>
      </w:tr>
      <w:tr>
        <w:tc>
          <w:tcPr>
            <w:tcW w:type="dxa" w:w="28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</w:r>
          </w:p>
        </w:tc>
        <w:tc>
          <w:tcPr>
            <w:tcW w:type="dxa" w:w="17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</w:r>
          </w:p>
        </w:tc>
        <w:tc>
          <w:tcPr>
            <w:tcW w:type="dxa" w:w="793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</w:r>
          </w:p>
        </w:tc>
        <w:tc>
          <w:tcPr>
            <w:tcW w:type="dxa" w:w="238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</w:r>
          </w:p>
        </w:tc>
        <w:tc>
          <w:tcPr>
            <w:tcW w:type="dxa" w:w="2608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</w:r>
          </w:p>
        </w:tc>
      </w:tr>
      <w:tr>
        <w:tc>
          <w:tcPr>
            <w:tcW w:type="dxa" w:w="28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</w:r>
          </w:p>
        </w:tc>
        <w:tc>
          <w:tcPr>
            <w:tcW w:type="dxa" w:w="17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</w:r>
          </w:p>
        </w:tc>
        <w:tc>
          <w:tcPr>
            <w:tcW w:type="dxa" w:w="793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</w:r>
          </w:p>
        </w:tc>
        <w:tc>
          <w:tcPr>
            <w:tcW w:type="dxa" w:w="238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</w:r>
          </w:p>
        </w:tc>
        <w:tc>
          <w:tcPr>
            <w:tcW w:type="dxa" w:w="2608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</w:r>
          </w:p>
        </w:tc>
      </w:tr>
      <w:tr>
        <w:tc>
          <w:tcPr>
            <w:tcW w:type="dxa" w:w="28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</w:r>
          </w:p>
        </w:tc>
        <w:tc>
          <w:tcPr>
            <w:tcW w:type="dxa" w:w="17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</w:r>
          </w:p>
        </w:tc>
        <w:tc>
          <w:tcPr>
            <w:tcW w:type="dxa" w:w="793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</w:r>
          </w:p>
        </w:tc>
        <w:tc>
          <w:tcPr>
            <w:tcW w:type="dxa" w:w="238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</w:r>
          </w:p>
        </w:tc>
        <w:tc>
          <w:tcPr>
            <w:tcW w:type="dxa" w:w="2608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</w:r>
          </w:p>
        </w:tc>
      </w:tr>
      <w:tr>
        <w:tc>
          <w:tcPr>
            <w:tcW w:type="dxa" w:w="28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</w:r>
          </w:p>
        </w:tc>
        <w:tc>
          <w:tcPr>
            <w:tcW w:type="dxa" w:w="17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</w:r>
          </w:p>
        </w:tc>
        <w:tc>
          <w:tcPr>
            <w:tcW w:type="dxa" w:w="793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</w:r>
          </w:p>
        </w:tc>
        <w:tc>
          <w:tcPr>
            <w:tcW w:type="dxa" w:w="238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</w:r>
          </w:p>
        </w:tc>
        <w:tc>
          <w:tcPr>
            <w:tcW w:type="dxa" w:w="2608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</w:r>
          </w:p>
        </w:tc>
      </w:tr>
    </w:tbl>
    <w:p>
      <w:pPr>
        <w:spacing w:after="0" w:line="245" w:lineRule="auto"/>
        <w:jc w:val="both"/>
      </w:pPr>
      <w:r>
        <w:rPr>
          <w:rFonts w:ascii="Arial" w:hAnsi="Arial"/>
          <w:b w:val="0"/>
          <w:i w:val="0"/>
          <w:sz w:val="19"/>
        </w:rPr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482"/>
      </w:tblGrid>
      <w:tr>
        <w:tc>
          <w:tcPr>
            <w:tcW w:type="dxa" w:w="10482"/>
            <w:shd w:fill="1F4E79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/>
                <w:color w:val="FFFFFF"/>
                <w:sz w:val="20"/>
              </w:rPr>
              <w:t>13. CLIL / INTERNAZIONALIZZAZIONE - OVE PREVISTA</w:t>
            </w:r>
          </w:p>
        </w:tc>
      </w:tr>
    </w:tbl>
    <w:p>
      <w:pPr>
        <w:spacing w:after="0" w:line="245" w:lineRule="auto"/>
        <w:jc w:val="both"/>
      </w:pPr>
      <w:r>
        <w:rPr>
          <w:rFonts w:ascii="Arial" w:hAnsi="Arial"/>
          <w:b w:val="0"/>
          <w:i w:val="0"/>
          <w:sz w:val="19"/>
        </w:rPr>
      </w:r>
    </w:p>
    <w:p>
      <w:pPr>
        <w:spacing w:after="60" w:line="245" w:lineRule="auto"/>
        <w:jc w:val="both"/>
      </w:pPr>
      <w:r>
        <w:rPr>
          <w:rFonts w:ascii="Arial" w:hAnsi="Arial"/>
          <w:b w:val="0"/>
          <w:i w:val="0"/>
          <w:sz w:val="16"/>
        </w:rPr>
        <w:t>Indicare le attività CLIL solo ove previste dall’ordinamento o dalla programmazione dell’Istituto. In via ordinamentale: Liceo linguistico dal terzo anno per una DNL e dal quarto per una seconda DNL in diversa lingua; altri licei nel quinto anno; istituti tecnici nel quinto anno in lingua inglese. Per l’IPSASR e per i percorsi serali si indicano esclusivamente eventuali attività progettuali non presentate come obbligo ordinamentale.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096"/>
        <w:gridCol w:w="2096"/>
        <w:gridCol w:w="2096"/>
        <w:gridCol w:w="2096"/>
        <w:gridCol w:w="2096"/>
      </w:tblGrid>
      <w:tr>
        <w:trPr>
          <w:tblHeader w:val="true"/>
        </w:trPr>
        <w:tc>
          <w:tcPr>
            <w:tcW w:type="dxa" w:w="2381"/>
            <w:shd w:fill="D9EAF7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sz w:val="15"/>
              </w:rPr>
              <w:t>Disciplina non linguistica</w:t>
            </w:r>
          </w:p>
        </w:tc>
        <w:tc>
          <w:tcPr>
            <w:tcW w:type="dxa" w:w="1417"/>
            <w:shd w:fill="D9EAF7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sz w:val="15"/>
              </w:rPr>
              <w:t>Lingua</w:t>
            </w:r>
          </w:p>
        </w:tc>
        <w:tc>
          <w:tcPr>
            <w:tcW w:type="dxa" w:w="2268"/>
            <w:shd w:fill="D9EAF7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sz w:val="15"/>
              </w:rPr>
              <w:t>Docente/i</w:t>
            </w:r>
          </w:p>
        </w:tc>
        <w:tc>
          <w:tcPr>
            <w:tcW w:type="dxa" w:w="1701"/>
            <w:shd w:fill="D9EAF7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sz w:val="15"/>
              </w:rPr>
              <w:t>Periodo / ore</w:t>
            </w:r>
          </w:p>
        </w:tc>
        <w:tc>
          <w:tcPr>
            <w:tcW w:type="dxa" w:w="2551"/>
            <w:shd w:fill="D9EAF7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sz w:val="15"/>
              </w:rPr>
              <w:t>Modalità / prodotto</w:t>
            </w:r>
          </w:p>
        </w:tc>
      </w:tr>
      <w:tr>
        <w:tc>
          <w:tcPr>
            <w:tcW w:type="dxa" w:w="238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</w:r>
          </w:p>
        </w:tc>
        <w:tc>
          <w:tcPr>
            <w:tcW w:type="dxa" w:w="1417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</w:r>
          </w:p>
        </w:tc>
        <w:tc>
          <w:tcPr>
            <w:tcW w:type="dxa" w:w="2268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</w:r>
          </w:p>
        </w:tc>
        <w:tc>
          <w:tcPr>
            <w:tcW w:type="dxa" w:w="17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</w:r>
          </w:p>
        </w:tc>
        <w:tc>
          <w:tcPr>
            <w:tcW w:type="dxa" w:w="255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</w:r>
          </w:p>
        </w:tc>
      </w:tr>
      <w:tr>
        <w:tc>
          <w:tcPr>
            <w:tcW w:type="dxa" w:w="238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</w:r>
          </w:p>
        </w:tc>
        <w:tc>
          <w:tcPr>
            <w:tcW w:type="dxa" w:w="1417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</w:r>
          </w:p>
        </w:tc>
        <w:tc>
          <w:tcPr>
            <w:tcW w:type="dxa" w:w="2268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</w:r>
          </w:p>
        </w:tc>
        <w:tc>
          <w:tcPr>
            <w:tcW w:type="dxa" w:w="17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</w:r>
          </w:p>
        </w:tc>
        <w:tc>
          <w:tcPr>
            <w:tcW w:type="dxa" w:w="255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</w:r>
          </w:p>
        </w:tc>
      </w:tr>
      <w:tr>
        <w:tc>
          <w:tcPr>
            <w:tcW w:type="dxa" w:w="238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</w:r>
          </w:p>
        </w:tc>
        <w:tc>
          <w:tcPr>
            <w:tcW w:type="dxa" w:w="1417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</w:r>
          </w:p>
        </w:tc>
        <w:tc>
          <w:tcPr>
            <w:tcW w:type="dxa" w:w="2268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</w:r>
          </w:p>
        </w:tc>
        <w:tc>
          <w:tcPr>
            <w:tcW w:type="dxa" w:w="17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</w:r>
          </w:p>
        </w:tc>
        <w:tc>
          <w:tcPr>
            <w:tcW w:type="dxa" w:w="255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</w:r>
          </w:p>
        </w:tc>
      </w:tr>
    </w:tbl>
    <w:p>
      <w:pPr>
        <w:spacing w:after="0" w:line="245" w:lineRule="auto"/>
        <w:jc w:val="both"/>
      </w:pPr>
      <w:r>
        <w:rPr>
          <w:rFonts w:ascii="Arial" w:hAnsi="Arial"/>
          <w:b w:val="0"/>
          <w:i w:val="0"/>
          <w:sz w:val="19"/>
        </w:rPr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482"/>
      </w:tblGrid>
      <w:tr>
        <w:tc>
          <w:tcPr>
            <w:tcW w:type="dxa" w:w="10482"/>
            <w:shd w:fill="1F4E79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/>
                <w:color w:val="FFFFFF"/>
                <w:sz w:val="20"/>
              </w:rPr>
              <w:t>14. PROGETTI, ATTIVITÀ INTEGRATIVE E RAPPORTI CON IL TERRITORIO</w:t>
            </w:r>
          </w:p>
        </w:tc>
      </w:tr>
    </w:tbl>
    <w:p>
      <w:pPr>
        <w:spacing w:after="0" w:line="245" w:lineRule="auto"/>
        <w:jc w:val="both"/>
      </w:pPr>
      <w:r>
        <w:rPr>
          <w:rFonts w:ascii="Arial" w:hAnsi="Arial"/>
          <w:b w:val="0"/>
          <w:i w:val="0"/>
          <w:sz w:val="19"/>
        </w:rPr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620"/>
        <w:gridCol w:w="2620"/>
        <w:gridCol w:w="2620"/>
        <w:gridCol w:w="2620"/>
      </w:tblGrid>
      <w:tr>
        <w:trPr>
          <w:tblHeader w:val="true"/>
        </w:trPr>
        <w:tc>
          <w:tcPr>
            <w:tcW w:type="dxa" w:w="3005"/>
            <w:shd w:fill="D9EAF7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sz w:val="15"/>
              </w:rPr>
              <w:t>Progetto/attività</w:t>
            </w:r>
          </w:p>
        </w:tc>
        <w:tc>
          <w:tcPr>
            <w:tcW w:type="dxa" w:w="3402"/>
            <w:shd w:fill="D9EAF7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sz w:val="15"/>
              </w:rPr>
              <w:t>Finalità</w:t>
            </w:r>
          </w:p>
        </w:tc>
        <w:tc>
          <w:tcPr>
            <w:tcW w:type="dxa" w:w="1701"/>
            <w:shd w:fill="D9EAF7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sz w:val="15"/>
              </w:rPr>
              <w:t>Periodo</w:t>
            </w:r>
          </w:p>
        </w:tc>
        <w:tc>
          <w:tcPr>
            <w:tcW w:type="dxa" w:w="2211"/>
            <w:shd w:fill="D9EAF7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sz w:val="15"/>
              </w:rPr>
              <w:t>Referente / partner</w:t>
            </w:r>
          </w:p>
        </w:tc>
      </w:tr>
      <w:tr>
        <w:tc>
          <w:tcPr>
            <w:tcW w:type="dxa" w:w="300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</w:r>
          </w:p>
        </w:tc>
        <w:tc>
          <w:tcPr>
            <w:tcW w:type="dxa" w:w="3402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</w:r>
          </w:p>
        </w:tc>
        <w:tc>
          <w:tcPr>
            <w:tcW w:type="dxa" w:w="17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</w:r>
          </w:p>
        </w:tc>
        <w:tc>
          <w:tcPr>
            <w:tcW w:type="dxa" w:w="221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</w:r>
          </w:p>
        </w:tc>
      </w:tr>
      <w:tr>
        <w:tc>
          <w:tcPr>
            <w:tcW w:type="dxa" w:w="300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</w:r>
          </w:p>
        </w:tc>
        <w:tc>
          <w:tcPr>
            <w:tcW w:type="dxa" w:w="3402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</w:r>
          </w:p>
        </w:tc>
        <w:tc>
          <w:tcPr>
            <w:tcW w:type="dxa" w:w="17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</w:r>
          </w:p>
        </w:tc>
        <w:tc>
          <w:tcPr>
            <w:tcW w:type="dxa" w:w="221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</w:r>
          </w:p>
        </w:tc>
      </w:tr>
      <w:tr>
        <w:tc>
          <w:tcPr>
            <w:tcW w:type="dxa" w:w="300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</w:r>
          </w:p>
        </w:tc>
        <w:tc>
          <w:tcPr>
            <w:tcW w:type="dxa" w:w="3402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</w:r>
          </w:p>
        </w:tc>
        <w:tc>
          <w:tcPr>
            <w:tcW w:type="dxa" w:w="17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</w:r>
          </w:p>
        </w:tc>
        <w:tc>
          <w:tcPr>
            <w:tcW w:type="dxa" w:w="221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</w:r>
          </w:p>
        </w:tc>
      </w:tr>
      <w:tr>
        <w:tc>
          <w:tcPr>
            <w:tcW w:type="dxa" w:w="300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</w:r>
          </w:p>
        </w:tc>
        <w:tc>
          <w:tcPr>
            <w:tcW w:type="dxa" w:w="3402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</w:r>
          </w:p>
        </w:tc>
        <w:tc>
          <w:tcPr>
            <w:tcW w:type="dxa" w:w="17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</w:r>
          </w:p>
        </w:tc>
        <w:tc>
          <w:tcPr>
            <w:tcW w:type="dxa" w:w="221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</w:r>
          </w:p>
        </w:tc>
      </w:tr>
      <w:tr>
        <w:tc>
          <w:tcPr>
            <w:tcW w:type="dxa" w:w="300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</w:r>
          </w:p>
        </w:tc>
        <w:tc>
          <w:tcPr>
            <w:tcW w:type="dxa" w:w="3402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</w:r>
          </w:p>
        </w:tc>
        <w:tc>
          <w:tcPr>
            <w:tcW w:type="dxa" w:w="17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</w:r>
          </w:p>
        </w:tc>
        <w:tc>
          <w:tcPr>
            <w:tcW w:type="dxa" w:w="221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</w:r>
          </w:p>
        </w:tc>
      </w:tr>
    </w:tbl>
    <w:p>
      <w:pPr>
        <w:spacing w:after="0" w:line="245" w:lineRule="auto"/>
        <w:jc w:val="both"/>
      </w:pPr>
      <w:r>
        <w:rPr>
          <w:rFonts w:ascii="Arial" w:hAnsi="Arial"/>
          <w:b w:val="0"/>
          <w:i w:val="0"/>
          <w:sz w:val="19"/>
        </w:rPr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482"/>
      </w:tblGrid>
      <w:tr>
        <w:tc>
          <w:tcPr>
            <w:tcW w:type="dxa" w:w="10482"/>
            <w:shd w:fill="1F4E79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/>
                <w:color w:val="FFFFFF"/>
                <w:sz w:val="20"/>
              </w:rPr>
              <w:t>15. USCITE DIDATTICHE, VISITE GUIDATE E VIAGGI DI ISTRUZIONE</w:t>
            </w:r>
          </w:p>
        </w:tc>
      </w:tr>
    </w:tbl>
    <w:p>
      <w:pPr>
        <w:spacing w:after="0" w:line="245" w:lineRule="auto"/>
        <w:jc w:val="both"/>
      </w:pPr>
      <w:r>
        <w:rPr>
          <w:rFonts w:ascii="Arial" w:hAnsi="Arial"/>
          <w:b w:val="0"/>
          <w:i w:val="0"/>
          <w:sz w:val="19"/>
        </w:rPr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096"/>
        <w:gridCol w:w="2096"/>
        <w:gridCol w:w="2096"/>
        <w:gridCol w:w="2096"/>
        <w:gridCol w:w="2096"/>
      </w:tblGrid>
      <w:tr>
        <w:trPr>
          <w:tblHeader w:val="true"/>
        </w:trPr>
        <w:tc>
          <w:tcPr>
            <w:tcW w:type="dxa" w:w="1814"/>
            <w:shd w:fill="D9EAF7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sz w:val="14"/>
              </w:rPr>
              <w:t>Tipologia</w:t>
            </w:r>
          </w:p>
        </w:tc>
        <w:tc>
          <w:tcPr>
            <w:tcW w:type="dxa" w:w="2438"/>
            <w:shd w:fill="D9EAF7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sz w:val="14"/>
              </w:rPr>
              <w:t>Meta / attività</w:t>
            </w:r>
          </w:p>
        </w:tc>
        <w:tc>
          <w:tcPr>
            <w:tcW w:type="dxa" w:w="1701"/>
            <w:shd w:fill="D9EAF7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sz w:val="14"/>
              </w:rPr>
              <w:t>Periodo/data</w:t>
            </w:r>
          </w:p>
        </w:tc>
        <w:tc>
          <w:tcPr>
            <w:tcW w:type="dxa" w:w="2608"/>
            <w:shd w:fill="D9EAF7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sz w:val="14"/>
              </w:rPr>
              <w:t>Discipline / finalità</w:t>
            </w:r>
          </w:p>
        </w:tc>
        <w:tc>
          <w:tcPr>
            <w:tcW w:type="dxa" w:w="1757"/>
            <w:shd w:fill="D9EAF7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sz w:val="14"/>
              </w:rPr>
              <w:t>Docenti proponenti</w:t>
            </w:r>
          </w:p>
        </w:tc>
      </w:tr>
      <w:tr>
        <w:tc>
          <w:tcPr>
            <w:tcW w:type="dxa" w:w="1814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4"/>
              </w:rPr>
            </w:r>
          </w:p>
        </w:tc>
        <w:tc>
          <w:tcPr>
            <w:tcW w:type="dxa" w:w="2438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4"/>
              </w:rPr>
            </w:r>
          </w:p>
        </w:tc>
        <w:tc>
          <w:tcPr>
            <w:tcW w:type="dxa" w:w="17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4"/>
              </w:rPr>
            </w:r>
          </w:p>
        </w:tc>
        <w:tc>
          <w:tcPr>
            <w:tcW w:type="dxa" w:w="2608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4"/>
              </w:rPr>
            </w:r>
          </w:p>
        </w:tc>
        <w:tc>
          <w:tcPr>
            <w:tcW w:type="dxa" w:w="1757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4"/>
              </w:rPr>
            </w:r>
          </w:p>
        </w:tc>
      </w:tr>
      <w:tr>
        <w:tc>
          <w:tcPr>
            <w:tcW w:type="dxa" w:w="1814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4"/>
              </w:rPr>
            </w:r>
          </w:p>
        </w:tc>
        <w:tc>
          <w:tcPr>
            <w:tcW w:type="dxa" w:w="2438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4"/>
              </w:rPr>
            </w:r>
          </w:p>
        </w:tc>
        <w:tc>
          <w:tcPr>
            <w:tcW w:type="dxa" w:w="17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4"/>
              </w:rPr>
            </w:r>
          </w:p>
        </w:tc>
        <w:tc>
          <w:tcPr>
            <w:tcW w:type="dxa" w:w="2608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4"/>
              </w:rPr>
            </w:r>
          </w:p>
        </w:tc>
        <w:tc>
          <w:tcPr>
            <w:tcW w:type="dxa" w:w="1757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4"/>
              </w:rPr>
            </w:r>
          </w:p>
        </w:tc>
      </w:tr>
      <w:tr>
        <w:tc>
          <w:tcPr>
            <w:tcW w:type="dxa" w:w="1814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4"/>
              </w:rPr>
            </w:r>
          </w:p>
        </w:tc>
        <w:tc>
          <w:tcPr>
            <w:tcW w:type="dxa" w:w="2438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4"/>
              </w:rPr>
            </w:r>
          </w:p>
        </w:tc>
        <w:tc>
          <w:tcPr>
            <w:tcW w:type="dxa" w:w="17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4"/>
              </w:rPr>
            </w:r>
          </w:p>
        </w:tc>
        <w:tc>
          <w:tcPr>
            <w:tcW w:type="dxa" w:w="2608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4"/>
              </w:rPr>
            </w:r>
          </w:p>
        </w:tc>
        <w:tc>
          <w:tcPr>
            <w:tcW w:type="dxa" w:w="1757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4"/>
              </w:rPr>
            </w:r>
          </w:p>
        </w:tc>
      </w:tr>
      <w:tr>
        <w:tc>
          <w:tcPr>
            <w:tcW w:type="dxa" w:w="1814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4"/>
              </w:rPr>
            </w:r>
          </w:p>
        </w:tc>
        <w:tc>
          <w:tcPr>
            <w:tcW w:type="dxa" w:w="2438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4"/>
              </w:rPr>
            </w:r>
          </w:p>
        </w:tc>
        <w:tc>
          <w:tcPr>
            <w:tcW w:type="dxa" w:w="17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4"/>
              </w:rPr>
            </w:r>
          </w:p>
        </w:tc>
        <w:tc>
          <w:tcPr>
            <w:tcW w:type="dxa" w:w="2608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4"/>
              </w:rPr>
            </w:r>
          </w:p>
        </w:tc>
        <w:tc>
          <w:tcPr>
            <w:tcW w:type="dxa" w:w="1757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4"/>
              </w:rPr>
            </w:r>
          </w:p>
        </w:tc>
      </w:tr>
      <w:tr>
        <w:tc>
          <w:tcPr>
            <w:tcW w:type="dxa" w:w="1814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4"/>
              </w:rPr>
            </w:r>
          </w:p>
        </w:tc>
        <w:tc>
          <w:tcPr>
            <w:tcW w:type="dxa" w:w="2438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4"/>
              </w:rPr>
            </w:r>
          </w:p>
        </w:tc>
        <w:tc>
          <w:tcPr>
            <w:tcW w:type="dxa" w:w="17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4"/>
              </w:rPr>
            </w:r>
          </w:p>
        </w:tc>
        <w:tc>
          <w:tcPr>
            <w:tcW w:type="dxa" w:w="2608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4"/>
              </w:rPr>
            </w:r>
          </w:p>
        </w:tc>
        <w:tc>
          <w:tcPr>
            <w:tcW w:type="dxa" w:w="1757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4"/>
              </w:rPr>
            </w:r>
          </w:p>
        </w:tc>
      </w:tr>
    </w:tbl>
    <w:p>
      <w:pPr>
        <w:spacing w:after="0" w:line="245" w:lineRule="auto"/>
        <w:jc w:val="both"/>
      </w:pPr>
      <w:r>
        <w:rPr>
          <w:rFonts w:ascii="Arial" w:hAnsi="Arial"/>
          <w:b w:val="0"/>
          <w:i w:val="0"/>
          <w:sz w:val="19"/>
        </w:rPr>
      </w:r>
    </w:p>
    <w:p>
      <w:pPr>
        <w:spacing w:after="60" w:line="245" w:lineRule="auto"/>
        <w:jc w:val="both"/>
      </w:pPr>
      <w:r>
        <w:rPr>
          <w:rFonts w:ascii="Arial" w:hAnsi="Arial"/>
          <w:b w:val="0"/>
          <w:i/>
          <w:sz w:val="16"/>
        </w:rPr>
        <w:t>Per le iniziative che richiedono trasporti, pernottamenti o altri servizi, il Consiglio di classe trasmette alla Segreteria i dati necessari secondo le procedure e le scadenze definite dall’Istituto.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482"/>
      </w:tblGrid>
      <w:tr>
        <w:tc>
          <w:tcPr>
            <w:tcW w:type="dxa" w:w="10482"/>
            <w:shd w:fill="1F4E79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/>
                <w:color w:val="FFFFFF"/>
                <w:sz w:val="20"/>
              </w:rPr>
              <w:t>16. MONITORAGGIO DELLA PROGRAMMAZIONE</w:t>
            </w:r>
          </w:p>
        </w:tc>
      </w:tr>
    </w:tbl>
    <w:p>
      <w:pPr>
        <w:spacing w:after="0" w:line="245" w:lineRule="auto"/>
        <w:jc w:val="both"/>
      </w:pPr>
      <w:r>
        <w:rPr>
          <w:rFonts w:ascii="Arial" w:hAnsi="Arial"/>
          <w:b w:val="0"/>
          <w:i w:val="0"/>
          <w:sz w:val="19"/>
        </w:rPr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94"/>
        <w:gridCol w:w="3494"/>
        <w:gridCol w:w="3494"/>
      </w:tblGrid>
      <w:tr>
        <w:trPr>
          <w:tblHeader w:val="true"/>
        </w:trPr>
        <w:tc>
          <w:tcPr>
            <w:tcW w:type="dxa" w:w="2551"/>
            <w:shd w:fill="D9EAF7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sz w:val="16"/>
              </w:rPr>
              <w:t>Momento</w:t>
            </w:r>
          </w:p>
        </w:tc>
        <w:tc>
          <w:tcPr>
            <w:tcW w:type="dxa" w:w="4252"/>
            <w:shd w:fill="D9EAF7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sz w:val="16"/>
              </w:rPr>
              <w:t>Aspetti da verificare</w:t>
            </w:r>
          </w:p>
        </w:tc>
        <w:tc>
          <w:tcPr>
            <w:tcW w:type="dxa" w:w="3515"/>
            <w:shd w:fill="D9EAF7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sz w:val="16"/>
              </w:rPr>
              <w:t>Eventuali adeguamenti</w:t>
            </w:r>
          </w:p>
        </w:tc>
      </w:tr>
      <w:tr>
        <w:tc>
          <w:tcPr>
            <w:tcW w:type="dxa" w:w="255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  <w:t>Primo monitoraggio - data __________</w:t>
            </w:r>
          </w:p>
        </w:tc>
        <w:tc>
          <w:tcPr>
            <w:tcW w:type="dxa" w:w="4252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  <w:t>andamento della classe; raggiungimento obiettivi; inclusione; verifiche; progetti</w:t>
            </w:r>
          </w:p>
        </w:tc>
        <w:tc>
          <w:tcPr>
            <w:tcW w:type="dxa" w:w="351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</w:r>
          </w:p>
        </w:tc>
      </w:tr>
      <w:tr>
        <w:tc>
          <w:tcPr>
            <w:tcW w:type="dxa" w:w="255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  <w:t>Secondo monitoraggio - data __________</w:t>
            </w:r>
          </w:p>
        </w:tc>
        <w:tc>
          <w:tcPr>
            <w:tcW w:type="dxa" w:w="4252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  <w:t>progressi; criticità; orientamento; formazione scuola-lavoro; uscite/progetti</w:t>
            </w:r>
          </w:p>
        </w:tc>
        <w:tc>
          <w:tcPr>
            <w:tcW w:type="dxa" w:w="351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</w:r>
          </w:p>
        </w:tc>
      </w:tr>
      <w:tr>
        <w:tc>
          <w:tcPr>
            <w:tcW w:type="dxa" w:w="255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  <w:t>Valutazione finale</w:t>
            </w:r>
          </w:p>
        </w:tc>
        <w:tc>
          <w:tcPr>
            <w:tcW w:type="dxa" w:w="4252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  <w:t>esiti complessivi e indicazioni per l’anno successivo</w:t>
            </w:r>
          </w:p>
        </w:tc>
        <w:tc>
          <w:tcPr>
            <w:tcW w:type="dxa" w:w="351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</w:r>
          </w:p>
        </w:tc>
      </w:tr>
    </w:tbl>
    <w:p>
      <w:pPr>
        <w:spacing w:after="0" w:line="245" w:lineRule="auto"/>
        <w:jc w:val="both"/>
      </w:pPr>
      <w:r>
        <w:rPr>
          <w:rFonts w:ascii="Arial" w:hAnsi="Arial"/>
          <w:b w:val="0"/>
          <w:i w:val="0"/>
          <w:sz w:val="19"/>
        </w:rPr>
      </w:r>
    </w:p>
    <w:p>
      <w:pPr>
        <w:spacing w:after="80" w:line="245" w:lineRule="auto"/>
        <w:jc w:val="left"/>
      </w:pPr>
      <w:r>
        <w:rPr>
          <w:rFonts w:ascii="Arial" w:hAnsi="Arial"/>
          <w:b w:val="0"/>
          <w:i w:val="0"/>
          <w:sz w:val="18"/>
        </w:rPr>
        <w:t>Sant’Arcangelo, ______________________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241"/>
        <w:gridCol w:w="5241"/>
      </w:tblGrid>
      <w:tr>
        <w:trPr>
          <w:tblHeader w:val="true"/>
        </w:trPr>
        <w:tc>
          <w:tcPr>
            <w:tcW w:type="dxa" w:w="4819"/>
            <w:shd w:fill="D9EAF7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sz w:val="16"/>
              </w:rPr>
              <w:t>Per il coordinamento</w:t>
            </w:r>
          </w:p>
        </w:tc>
        <w:tc>
          <w:tcPr>
            <w:tcW w:type="dxa" w:w="5499"/>
            <w:shd w:fill="D9EAF7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sz w:val="16"/>
              </w:rPr>
              <w:t>Approvazione del Consiglio di classe</w:t>
            </w:r>
          </w:p>
        </w:tc>
      </w:tr>
      <w:tr>
        <w:tc>
          <w:tcPr>
            <w:tcW w:type="dxa" w:w="4819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  <w:t>Prof./Prof.ssa ________________________________</w:t>
            </w:r>
          </w:p>
        </w:tc>
        <w:tc>
          <w:tcPr>
            <w:tcW w:type="dxa" w:w="5499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  <w:t>Deliberata nella seduta del __________________ - Verbale n. ______</w:t>
            </w:r>
          </w:p>
        </w:tc>
      </w:tr>
    </w:tbl>
    <w:p>
      <w:pPr>
        <w:spacing w:after="0" w:line="245" w:lineRule="auto"/>
        <w:jc w:val="both"/>
      </w:pPr>
      <w:r>
        <w:rPr>
          <w:rFonts w:ascii="Arial" w:hAnsi="Arial"/>
          <w:b w:val="0"/>
          <w:i w:val="0"/>
          <w:sz w:val="19"/>
        </w:rPr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482"/>
      </w:tblGrid>
      <w:tr>
        <w:tc>
          <w:tcPr>
            <w:tcW w:type="dxa" w:w="10482"/>
            <w:shd w:fill="1F4E79"/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/>
                <w:color w:val="FFFFFF"/>
                <w:sz w:val="20"/>
              </w:rPr>
              <w:t>17. ANNOTAZIONI E ADEGUAMENTI IN ITINERE</w:t>
            </w:r>
          </w:p>
        </w:tc>
      </w:tr>
    </w:tbl>
    <w:p>
      <w:pPr>
        <w:spacing w:after="20"/>
      </w:pPr>
      <w:r>
        <w:rPr>
          <w:rFonts w:ascii="Arial" w:hAnsi="Arial"/>
          <w:b/>
          <w:sz w:val="17"/>
        </w:rPr>
        <w:t>Criticità emerse e interventi correttivi:</w:t>
      </w:r>
    </w:p>
    <w:p>
      <w:pPr>
        <w:spacing w:after="20"/>
      </w:pPr>
      <w:r>
        <w:rPr>
          <w:rFonts w:ascii="Arial" w:hAnsi="Arial"/>
          <w:sz w:val="16"/>
        </w:rPr>
        <w:t>______________________________________________________________________________________________________________</w:t>
      </w:r>
    </w:p>
    <w:p>
      <w:pPr>
        <w:spacing w:after="20"/>
      </w:pPr>
      <w:r>
        <w:rPr>
          <w:rFonts w:ascii="Arial" w:hAnsi="Arial"/>
          <w:sz w:val="16"/>
        </w:rPr>
        <w:t>______________________________________________________________________________________________________________</w:t>
      </w:r>
    </w:p>
    <w:p>
      <w:pPr>
        <w:spacing w:after="20"/>
      </w:pPr>
      <w:r>
        <w:rPr>
          <w:rFonts w:ascii="Arial" w:hAnsi="Arial"/>
          <w:b/>
          <w:sz w:val="17"/>
        </w:rPr>
        <w:t>Adeguamenti della progettazione interdisciplinare:</w:t>
      </w:r>
    </w:p>
    <w:p>
      <w:pPr>
        <w:spacing w:after="20"/>
      </w:pPr>
      <w:r>
        <w:rPr>
          <w:rFonts w:ascii="Arial" w:hAnsi="Arial"/>
          <w:sz w:val="16"/>
        </w:rPr>
        <w:t>______________________________________________________________________________________________________________</w:t>
      </w:r>
    </w:p>
    <w:p>
      <w:pPr>
        <w:spacing w:after="20"/>
      </w:pPr>
      <w:r>
        <w:rPr>
          <w:rFonts w:ascii="Arial" w:hAnsi="Arial"/>
          <w:sz w:val="16"/>
        </w:rPr>
        <w:t>______________________________________________________________________________________________________________</w:t>
      </w:r>
    </w:p>
    <w:p>
      <w:pPr>
        <w:spacing w:after="20"/>
      </w:pPr>
      <w:r>
        <w:rPr>
          <w:rFonts w:ascii="Arial" w:hAnsi="Arial"/>
          <w:b/>
          <w:sz w:val="17"/>
        </w:rPr>
        <w:t>Interventi di recupero/potenziamento attivati:</w:t>
      </w:r>
    </w:p>
    <w:p>
      <w:pPr>
        <w:spacing w:after="20"/>
      </w:pPr>
      <w:r>
        <w:rPr>
          <w:rFonts w:ascii="Arial" w:hAnsi="Arial"/>
          <w:sz w:val="16"/>
        </w:rPr>
        <w:t>______________________________________________________________________________________________________________</w:t>
      </w:r>
    </w:p>
    <w:p>
      <w:pPr>
        <w:spacing w:after="20"/>
      </w:pPr>
      <w:r>
        <w:rPr>
          <w:rFonts w:ascii="Arial" w:hAnsi="Arial"/>
          <w:sz w:val="16"/>
        </w:rPr>
        <w:t>______________________________________________________________________________________________________________</w:t>
      </w:r>
    </w:p>
    <w:p>
      <w:pPr>
        <w:spacing w:after="20"/>
      </w:pPr>
      <w:r>
        <w:rPr>
          <w:rFonts w:ascii="Arial" w:hAnsi="Arial"/>
          <w:b/>
          <w:sz w:val="17"/>
        </w:rPr>
        <w:t>Esiti del raccordo con famiglie, tutor, servizi o partner (ove previsto):</w:t>
      </w:r>
    </w:p>
    <w:p>
      <w:pPr>
        <w:spacing w:after="20"/>
      </w:pPr>
      <w:r>
        <w:rPr>
          <w:rFonts w:ascii="Arial" w:hAnsi="Arial"/>
          <w:sz w:val="16"/>
        </w:rPr>
        <w:t>______________________________________________________________________________________________________________</w:t>
      </w:r>
    </w:p>
    <w:p>
      <w:pPr>
        <w:spacing w:after="20"/>
      </w:pPr>
      <w:r>
        <w:rPr>
          <w:rFonts w:ascii="Arial" w:hAnsi="Arial"/>
          <w:sz w:val="16"/>
        </w:rPr>
        <w:t>______________________________________________________________________________________________________________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709" w:right="879" w:bottom="709" w:left="87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sz w:val="14"/>
      </w:rPr>
      <w:t>IIS “Carlo Levi” - Programmazione del Consiglio di classe - a.s. 2026/2027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center"/>
    </w:pPr>
    <w:r>
      <w:rPr>
        <w:rFonts w:ascii="Arial" w:hAnsi="Arial"/>
        <w:b/>
        <w:color w:val="1F4E79"/>
        <w:sz w:val="25"/>
      </w:rPr>
      <w:t>ISTITUTO D’ISTRUZIONE SUPERIORE “CARLO LEVI”</w:t>
    </w:r>
  </w:p>
  <w:p>
    <w:pPr>
      <w:spacing w:after="0"/>
      <w:jc w:val="center"/>
    </w:pPr>
    <w:r>
      <w:rPr>
        <w:rFonts w:ascii="Arial" w:hAnsi="Arial"/>
        <w:b w:val="0"/>
        <w:sz w:val="16"/>
      </w:rPr>
      <w:t>Viale Italia, 34 - 85037 Sant’Arcangelo (PZ)</w:t>
    </w:r>
  </w:p>
  <w:p>
    <w:pPr>
      <w:spacing w:after="0"/>
      <w:jc w:val="center"/>
    </w:pPr>
    <w:r>
      <w:rPr>
        <w:rFonts w:ascii="Arial" w:hAnsi="Arial"/>
        <w:b/>
        <w:sz w:val="16"/>
      </w:rPr>
      <w:t>Liceo - ITAFM - IPSASR “G. Fortunato” - ITT Chimica, materiali e biotecnologie</w:t>
    </w:r>
  </w:p>
  <w:p>
    <w:pPr>
      <w:spacing w:after="0"/>
      <w:jc w:val="center"/>
    </w:pPr>
    <w:r>
      <w:rPr>
        <w:rFonts w:ascii="Arial" w:hAnsi="Arial"/>
        <w:b w:val="0"/>
        <w:sz w:val="15"/>
      </w:rPr>
      <w:t>C.F. 82000830768 - C.M. PZIS01700R - Codice Univoco UFSXVU - Tel. 0973 611826</w:t>
    </w:r>
  </w:p>
  <w:p>
    <w:pPr>
      <w:spacing w:after="0"/>
      <w:jc w:val="center"/>
    </w:pPr>
    <w:r>
      <w:rPr>
        <w:rFonts w:ascii="Arial" w:hAnsi="Arial"/>
        <w:b w:val="0"/>
        <w:sz w:val="14"/>
      </w:rPr>
      <w:t>pzis01700r@istruzione.it - pzis01700r@pec.istruzione.it - www.isisantarcangelo.edu.it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1F4E79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1F4E79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1F4E79"/>
      <w:spacing w:val="5"/>
      <w:kern w:val="28"/>
      <w:sz w:val="3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mall">
    <w:name w:val="Small"/>
    <w:rPr>
      <w:rFonts w:ascii="Arial" w:hAnsi="Arial"/>
      <w:sz w:val="16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